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C9" w:rsidRPr="006E51B2" w:rsidRDefault="00E11256" w:rsidP="00410D37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</w:t>
      </w:r>
    </w:p>
    <w:p w:rsidR="001149C9" w:rsidRPr="001149C9" w:rsidRDefault="001149C9" w:rsidP="00410D37">
      <w:pPr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к </w:t>
      </w:r>
      <w:r w:rsidRPr="001149C9">
        <w:rPr>
          <w:spacing w:val="-2"/>
          <w:sz w:val="16"/>
          <w:szCs w:val="16"/>
        </w:rPr>
        <w:t xml:space="preserve"> Порядку</w:t>
      </w:r>
      <w:proofErr w:type="gramEnd"/>
      <w:r w:rsidRPr="001149C9">
        <w:rPr>
          <w:spacing w:val="-2"/>
          <w:sz w:val="16"/>
          <w:szCs w:val="16"/>
        </w:rPr>
        <w:t xml:space="preserve"> проведения патолого-анатомических </w:t>
      </w:r>
      <w:r w:rsidRPr="001149C9">
        <w:rPr>
          <w:spacing w:val="-1"/>
          <w:sz w:val="16"/>
          <w:szCs w:val="16"/>
        </w:rPr>
        <w:t>вскрытий</w:t>
      </w:r>
      <w:r>
        <w:rPr>
          <w:spacing w:val="-1"/>
          <w:sz w:val="16"/>
          <w:szCs w:val="16"/>
        </w:rPr>
        <w:t>,</w:t>
      </w:r>
    </w:p>
    <w:p w:rsidR="001149C9" w:rsidRDefault="001149C9" w:rsidP="00410D37">
      <w:pPr>
        <w:jc w:val="right"/>
        <w:rPr>
          <w:sz w:val="16"/>
          <w:szCs w:val="16"/>
        </w:rPr>
      </w:pPr>
      <w:r>
        <w:rPr>
          <w:sz w:val="16"/>
          <w:szCs w:val="16"/>
        </w:rPr>
        <w:t>утвержденному приказом Министерства здравоохранения</w:t>
      </w:r>
    </w:p>
    <w:p w:rsidR="001149C9" w:rsidRDefault="001149C9" w:rsidP="00410D37">
      <w:pPr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1149C9" w:rsidRPr="00AF1733" w:rsidRDefault="001149C9" w:rsidP="00410D37">
      <w:pPr>
        <w:jc w:val="right"/>
        <w:rPr>
          <w:sz w:val="16"/>
          <w:szCs w:val="16"/>
        </w:rPr>
      </w:pPr>
      <w:r w:rsidRPr="00AF1733">
        <w:rPr>
          <w:sz w:val="16"/>
          <w:szCs w:val="16"/>
        </w:rPr>
        <w:t xml:space="preserve">от </w:t>
      </w:r>
      <w:r>
        <w:rPr>
          <w:sz w:val="16"/>
          <w:szCs w:val="16"/>
          <w:lang w:val="en-US"/>
        </w:rPr>
        <w:t xml:space="preserve">29 </w:t>
      </w:r>
      <w:r>
        <w:rPr>
          <w:sz w:val="16"/>
          <w:szCs w:val="16"/>
        </w:rPr>
        <w:t xml:space="preserve">апреля </w:t>
      </w:r>
      <w:r w:rsidRPr="00AF1733">
        <w:rPr>
          <w:sz w:val="16"/>
          <w:szCs w:val="16"/>
        </w:rPr>
        <w:t>20</w:t>
      </w:r>
      <w:r>
        <w:rPr>
          <w:sz w:val="16"/>
          <w:szCs w:val="16"/>
        </w:rPr>
        <w:t>25</w:t>
      </w:r>
      <w:r w:rsidRPr="00AF1733">
        <w:rPr>
          <w:sz w:val="16"/>
          <w:szCs w:val="16"/>
        </w:rPr>
        <w:t xml:space="preserve"> г. № </w:t>
      </w:r>
      <w:r>
        <w:rPr>
          <w:sz w:val="16"/>
          <w:szCs w:val="16"/>
        </w:rPr>
        <w:t>261н</w:t>
      </w:r>
    </w:p>
    <w:p w:rsidR="001149C9" w:rsidRPr="001149C9" w:rsidRDefault="001149C9" w:rsidP="00410D37">
      <w:pPr>
        <w:jc w:val="both"/>
      </w:pPr>
    </w:p>
    <w:p w:rsidR="001149C9" w:rsidRPr="001149C9" w:rsidRDefault="001149C9" w:rsidP="00410D37">
      <w:pPr>
        <w:jc w:val="both"/>
      </w:pPr>
    </w:p>
    <w:tbl>
      <w:tblPr>
        <w:tblStyle w:val="a7"/>
        <w:tblW w:w="5053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3"/>
      </w:tblGrid>
      <w:tr w:rsidR="001149C9" w:rsidRPr="001149C9" w:rsidTr="001149C9">
        <w:trPr>
          <w:trHeight w:val="284"/>
          <w:jc w:val="right"/>
        </w:trPr>
        <w:tc>
          <w:tcPr>
            <w:tcW w:w="5053" w:type="dxa"/>
            <w:vAlign w:val="bottom"/>
          </w:tcPr>
          <w:p w:rsidR="001149C9" w:rsidRPr="001149C9" w:rsidRDefault="001149C9" w:rsidP="00410D37">
            <w:r w:rsidRPr="001149C9">
              <w:t>Руководителю медицинской организации</w:t>
            </w:r>
          </w:p>
        </w:tc>
      </w:tr>
      <w:tr w:rsidR="001149C9" w:rsidRPr="001149C9" w:rsidTr="001149C9">
        <w:trPr>
          <w:trHeight w:val="284"/>
          <w:jc w:val="right"/>
        </w:trPr>
        <w:tc>
          <w:tcPr>
            <w:tcW w:w="5053" w:type="dxa"/>
            <w:tcBorders>
              <w:bottom w:val="single" w:sz="4" w:space="0" w:color="auto"/>
            </w:tcBorders>
            <w:vAlign w:val="bottom"/>
          </w:tcPr>
          <w:p w:rsidR="001149C9" w:rsidRPr="001149C9" w:rsidRDefault="001149C9" w:rsidP="00410D37">
            <w:pPr>
              <w:jc w:val="center"/>
            </w:pPr>
          </w:p>
        </w:tc>
      </w:tr>
      <w:tr w:rsidR="001149C9" w:rsidRPr="001149C9" w:rsidTr="001149C9">
        <w:trPr>
          <w:trHeight w:val="284"/>
          <w:jc w:val="right"/>
        </w:trPr>
        <w:tc>
          <w:tcPr>
            <w:tcW w:w="5053" w:type="dxa"/>
            <w:tcBorders>
              <w:bottom w:val="single" w:sz="4" w:space="0" w:color="auto"/>
            </w:tcBorders>
            <w:vAlign w:val="bottom"/>
          </w:tcPr>
          <w:p w:rsidR="001149C9" w:rsidRPr="001149C9" w:rsidRDefault="001149C9" w:rsidP="00410D37">
            <w:pPr>
              <w:jc w:val="center"/>
            </w:pPr>
          </w:p>
        </w:tc>
      </w:tr>
    </w:tbl>
    <w:p w:rsidR="00651BCF" w:rsidRPr="001149C9" w:rsidRDefault="00651BCF" w:rsidP="00410D37"/>
    <w:p w:rsidR="001149C9" w:rsidRPr="001149C9" w:rsidRDefault="001149C9" w:rsidP="00410D37">
      <w:pPr>
        <w:spacing w:after="40"/>
      </w:pPr>
    </w:p>
    <w:p w:rsidR="001149C9" w:rsidRDefault="001149C9" w:rsidP="00410D37">
      <w:pPr>
        <w:spacing w:after="40"/>
        <w:ind w:left="1378" w:right="1075" w:firstLine="3058"/>
        <w:jc w:val="both"/>
        <w:rPr>
          <w:b/>
          <w:bCs/>
          <w:spacing w:val="-3"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3"/>
          <w:sz w:val="28"/>
          <w:szCs w:val="28"/>
        </w:rPr>
        <w:t>об отмене проведения патолого-анатомического вскрытия</w:t>
      </w:r>
    </w:p>
    <w:p w:rsidR="001149C9" w:rsidRDefault="001149C9" w:rsidP="00410D37">
      <w:pPr>
        <w:ind w:right="1075"/>
        <w:jc w:val="both"/>
      </w:pPr>
    </w:p>
    <w:p w:rsidR="001149C9" w:rsidRDefault="001149C9" w:rsidP="00410D37">
      <w:pPr>
        <w:ind w:right="1075"/>
        <w:jc w:val="both"/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9197"/>
        <w:gridCol w:w="112"/>
      </w:tblGrid>
      <w:tr w:rsidR="001149C9" w:rsidRPr="001149C9" w:rsidTr="001149C9">
        <w:trPr>
          <w:trHeight w:val="284"/>
        </w:trPr>
        <w:tc>
          <w:tcPr>
            <w:tcW w:w="882" w:type="dxa"/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ind w:firstLine="553"/>
            </w:pPr>
            <w:r w:rsidRPr="001149C9">
              <w:t>Я,</w:t>
            </w:r>
          </w:p>
        </w:tc>
        <w:tc>
          <w:tcPr>
            <w:tcW w:w="9197" w:type="dxa"/>
            <w:tcBorders>
              <w:left w:val="nil"/>
              <w:bottom w:val="single" w:sz="4" w:space="0" w:color="auto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center"/>
            </w:pPr>
          </w:p>
        </w:tc>
        <w:tc>
          <w:tcPr>
            <w:tcW w:w="112" w:type="dxa"/>
            <w:tcBorders>
              <w:left w:val="nil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right"/>
            </w:pPr>
            <w:r w:rsidRPr="001149C9">
              <w:t>,</w:t>
            </w:r>
          </w:p>
        </w:tc>
      </w:tr>
      <w:tr w:rsidR="001149C9" w:rsidRPr="001149C9" w:rsidTr="001149C9">
        <w:tc>
          <w:tcPr>
            <w:tcW w:w="882" w:type="dxa"/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ind w:firstLine="553"/>
              <w:rPr>
                <w:sz w:val="14"/>
                <w:szCs w:val="14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nil"/>
            </w:tcBorders>
            <w:vAlign w:val="bottom"/>
          </w:tcPr>
          <w:p w:rsidR="001149C9" w:rsidRPr="001149C9" w:rsidRDefault="001149C9" w:rsidP="00410D37">
            <w:pPr>
              <w:jc w:val="center"/>
              <w:rPr>
                <w:sz w:val="14"/>
                <w:szCs w:val="14"/>
              </w:rPr>
            </w:pPr>
            <w:r w:rsidRPr="001149C9">
              <w:rPr>
                <w:sz w:val="14"/>
                <w:szCs w:val="14"/>
              </w:rPr>
              <w:t>(фамилия, имя, отчество (при наличии)</w:t>
            </w:r>
          </w:p>
        </w:tc>
        <w:tc>
          <w:tcPr>
            <w:tcW w:w="112" w:type="dxa"/>
            <w:tcBorders>
              <w:left w:val="nil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1149C9" w:rsidRPr="001149C9" w:rsidRDefault="001149C9" w:rsidP="00410D37">
      <w:pPr>
        <w:ind w:right="1075"/>
        <w:jc w:val="both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7391"/>
        <w:gridCol w:w="112"/>
      </w:tblGrid>
      <w:tr w:rsidR="001149C9" w:rsidRPr="001149C9" w:rsidTr="001149C9">
        <w:trPr>
          <w:trHeight w:val="284"/>
        </w:trPr>
        <w:tc>
          <w:tcPr>
            <w:tcW w:w="2688" w:type="dxa"/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</w:pPr>
            <w:r w:rsidRPr="001149C9">
              <w:rPr>
                <w:spacing w:val="-1"/>
              </w:rPr>
              <w:t>проживающий по адресу</w:t>
            </w:r>
          </w:p>
        </w:tc>
        <w:tc>
          <w:tcPr>
            <w:tcW w:w="7391" w:type="dxa"/>
            <w:tcBorders>
              <w:left w:val="nil"/>
              <w:bottom w:val="single" w:sz="4" w:space="0" w:color="auto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center"/>
            </w:pPr>
          </w:p>
        </w:tc>
        <w:tc>
          <w:tcPr>
            <w:tcW w:w="112" w:type="dxa"/>
            <w:tcBorders>
              <w:left w:val="nil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right"/>
            </w:pPr>
            <w:r w:rsidRPr="001149C9">
              <w:t>,</w:t>
            </w:r>
          </w:p>
        </w:tc>
      </w:tr>
    </w:tbl>
    <w:p w:rsidR="001149C9" w:rsidRPr="001149C9" w:rsidRDefault="001149C9" w:rsidP="00410D37">
      <w:pPr>
        <w:ind w:right="1075"/>
        <w:jc w:val="both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2142"/>
        <w:gridCol w:w="840"/>
        <w:gridCol w:w="4059"/>
        <w:gridCol w:w="1512"/>
      </w:tblGrid>
      <w:tr w:rsidR="001149C9" w:rsidRPr="001149C9" w:rsidTr="001149C9">
        <w:trPr>
          <w:trHeight w:val="284"/>
        </w:trPr>
        <w:tc>
          <w:tcPr>
            <w:tcW w:w="1638" w:type="dxa"/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</w:pPr>
            <w:r w:rsidRPr="001149C9">
              <w:t>паспорт: серия</w:t>
            </w:r>
          </w:p>
        </w:tc>
        <w:tc>
          <w:tcPr>
            <w:tcW w:w="2142" w:type="dxa"/>
            <w:tcBorders>
              <w:left w:val="nil"/>
              <w:bottom w:val="single" w:sz="4" w:space="0" w:color="auto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center"/>
            </w:pPr>
          </w:p>
        </w:tc>
        <w:tc>
          <w:tcPr>
            <w:tcW w:w="840" w:type="dxa"/>
            <w:tcBorders>
              <w:left w:val="nil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</w:pPr>
            <w:r>
              <w:t>, номер</w:t>
            </w:r>
          </w:p>
        </w:tc>
        <w:tc>
          <w:tcPr>
            <w:tcW w:w="4059" w:type="dxa"/>
            <w:tcBorders>
              <w:left w:val="nil"/>
              <w:bottom w:val="single" w:sz="4" w:space="0" w:color="auto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center"/>
            </w:pPr>
          </w:p>
        </w:tc>
        <w:tc>
          <w:tcPr>
            <w:tcW w:w="1512" w:type="dxa"/>
            <w:tcBorders>
              <w:left w:val="nil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</w:pPr>
            <w:r w:rsidRPr="001149C9">
              <w:t>, дата выдачи</w:t>
            </w:r>
          </w:p>
        </w:tc>
      </w:tr>
    </w:tbl>
    <w:p w:rsidR="001149C9" w:rsidRPr="001149C9" w:rsidRDefault="001149C9" w:rsidP="00410D37">
      <w:pPr>
        <w:ind w:right="1075"/>
        <w:jc w:val="both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1288"/>
        <w:gridCol w:w="6859"/>
        <w:gridCol w:w="112"/>
      </w:tblGrid>
      <w:tr w:rsidR="001149C9" w:rsidRPr="001149C9" w:rsidTr="001149C9">
        <w:trPr>
          <w:trHeight w:val="284"/>
        </w:trPr>
        <w:tc>
          <w:tcPr>
            <w:tcW w:w="1932" w:type="dxa"/>
            <w:tcBorders>
              <w:left w:val="nil"/>
              <w:bottom w:val="single" w:sz="4" w:space="0" w:color="auto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center"/>
            </w:pPr>
          </w:p>
        </w:tc>
        <w:tc>
          <w:tcPr>
            <w:tcW w:w="1288" w:type="dxa"/>
            <w:tcBorders>
              <w:left w:val="nil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</w:pPr>
            <w:r w:rsidRPr="001149C9">
              <w:rPr>
                <w:spacing w:val="-1"/>
              </w:rPr>
              <w:t>, кем выдан</w:t>
            </w:r>
          </w:p>
        </w:tc>
        <w:tc>
          <w:tcPr>
            <w:tcW w:w="6859" w:type="dxa"/>
            <w:tcBorders>
              <w:left w:val="nil"/>
              <w:bottom w:val="single" w:sz="4" w:space="0" w:color="auto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center"/>
            </w:pPr>
          </w:p>
        </w:tc>
        <w:tc>
          <w:tcPr>
            <w:tcW w:w="112" w:type="dxa"/>
            <w:tcBorders>
              <w:left w:val="nil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right"/>
            </w:pPr>
            <w:r w:rsidRPr="001149C9">
              <w:t>,</w:t>
            </w:r>
          </w:p>
        </w:tc>
      </w:tr>
    </w:tbl>
    <w:p w:rsidR="001149C9" w:rsidRPr="001149C9" w:rsidRDefault="001149C9" w:rsidP="00410D37">
      <w:pPr>
        <w:ind w:left="10" w:right="5"/>
        <w:jc w:val="both"/>
        <w:rPr>
          <w:sz w:val="2"/>
          <w:szCs w:val="2"/>
        </w:rPr>
      </w:pPr>
      <w:r w:rsidRPr="001149C9">
        <w:t>являющийся умершему супругом, супругой, сыном, дочерью, отцом, матерью, усыновленным, усыновленной, усыновителем, родным братом, родной сестрой, внуком, внучкой, дедушкой, ба</w:t>
      </w:r>
      <w:r>
        <w:t>-</w:t>
      </w:r>
      <w:r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0"/>
        <w:gridCol w:w="2659"/>
        <w:gridCol w:w="3262"/>
      </w:tblGrid>
      <w:tr w:rsidR="001149C9" w:rsidRPr="001149C9" w:rsidTr="001149C9">
        <w:trPr>
          <w:trHeight w:val="284"/>
        </w:trPr>
        <w:tc>
          <w:tcPr>
            <w:tcW w:w="4270" w:type="dxa"/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</w:pPr>
            <w:proofErr w:type="spellStart"/>
            <w:r w:rsidRPr="001149C9">
              <w:t>бушкой</w:t>
            </w:r>
            <w:proofErr w:type="spellEnd"/>
            <w:r w:rsidRPr="001149C9">
              <w:t>, иным родственником (указать)</w:t>
            </w:r>
          </w:p>
        </w:tc>
        <w:tc>
          <w:tcPr>
            <w:tcW w:w="2659" w:type="dxa"/>
            <w:tcBorders>
              <w:left w:val="nil"/>
              <w:bottom w:val="single" w:sz="4" w:space="0" w:color="auto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center"/>
            </w:pPr>
          </w:p>
        </w:tc>
        <w:tc>
          <w:tcPr>
            <w:tcW w:w="3262" w:type="dxa"/>
            <w:tcBorders>
              <w:left w:val="nil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</w:pPr>
            <w:r>
              <w:t xml:space="preserve"> </w:t>
            </w:r>
            <w:r w:rsidRPr="001149C9">
              <w:t>или законным представителем</w:t>
            </w:r>
          </w:p>
        </w:tc>
      </w:tr>
    </w:tbl>
    <w:p w:rsidR="001149C9" w:rsidRPr="001149C9" w:rsidRDefault="001149C9" w:rsidP="00410D37">
      <w:pPr>
        <w:tabs>
          <w:tab w:val="left" w:leader="underscore" w:pos="3634"/>
        </w:tabs>
        <w:ind w:left="5"/>
        <w:jc w:val="both"/>
        <w:rPr>
          <w:sz w:val="2"/>
          <w:szCs w:val="2"/>
        </w:rPr>
      </w:pPr>
      <w:r w:rsidRPr="001149C9">
        <w:t>(нужное подчеркнуть),</w:t>
      </w:r>
      <w:r>
        <w:t xml:space="preserve"> </w:t>
      </w:r>
      <w:r w:rsidRPr="001149C9">
        <w:t>прошу не проводить патолого-анатомическое вскрытие умершего</w:t>
      </w:r>
      <w:r>
        <w:br/>
      </w:r>
    </w:p>
    <w:p w:rsidR="001149C9" w:rsidRPr="001149C9" w:rsidRDefault="001149C9" w:rsidP="00410D37">
      <w:pPr>
        <w:tabs>
          <w:tab w:val="left" w:leader="underscore" w:pos="3634"/>
        </w:tabs>
        <w:ind w:left="5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8"/>
        <w:gridCol w:w="123"/>
      </w:tblGrid>
      <w:tr w:rsidR="001149C9" w:rsidRPr="001149C9" w:rsidTr="001149C9">
        <w:trPr>
          <w:trHeight w:val="284"/>
        </w:trPr>
        <w:tc>
          <w:tcPr>
            <w:tcW w:w="10068" w:type="dxa"/>
            <w:tcBorders>
              <w:left w:val="nil"/>
              <w:bottom w:val="single" w:sz="4" w:space="0" w:color="auto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center"/>
            </w:pPr>
          </w:p>
        </w:tc>
        <w:tc>
          <w:tcPr>
            <w:tcW w:w="123" w:type="dxa"/>
            <w:tcBorders>
              <w:left w:val="nil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right"/>
            </w:pPr>
            <w:r w:rsidRPr="001149C9">
              <w:t>,</w:t>
            </w:r>
          </w:p>
        </w:tc>
      </w:tr>
      <w:tr w:rsidR="001149C9" w:rsidRPr="001149C9" w:rsidTr="001149C9">
        <w:tc>
          <w:tcPr>
            <w:tcW w:w="10068" w:type="dxa"/>
            <w:tcBorders>
              <w:top w:val="single" w:sz="4" w:space="0" w:color="auto"/>
              <w:left w:val="nil"/>
            </w:tcBorders>
            <w:vAlign w:val="bottom"/>
          </w:tcPr>
          <w:p w:rsidR="001149C9" w:rsidRPr="001149C9" w:rsidRDefault="001149C9" w:rsidP="00410D37">
            <w:pPr>
              <w:ind w:left="3106"/>
              <w:jc w:val="both"/>
              <w:rPr>
                <w:sz w:val="14"/>
                <w:szCs w:val="14"/>
              </w:rPr>
            </w:pPr>
            <w:r w:rsidRPr="001149C9">
              <w:rPr>
                <w:spacing w:val="-1"/>
                <w:sz w:val="14"/>
                <w:szCs w:val="14"/>
              </w:rPr>
              <w:t>(фамилия, имя, отчество (при наличии) умершего)</w:t>
            </w:r>
          </w:p>
        </w:tc>
        <w:tc>
          <w:tcPr>
            <w:tcW w:w="123" w:type="dxa"/>
            <w:tcBorders>
              <w:left w:val="nil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1149C9" w:rsidRPr="001149C9" w:rsidRDefault="001149C9" w:rsidP="00410D37">
      <w:pPr>
        <w:jc w:val="both"/>
        <w:rPr>
          <w:spacing w:val="-1"/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2548"/>
        <w:gridCol w:w="2505"/>
        <w:gridCol w:w="2450"/>
      </w:tblGrid>
      <w:tr w:rsidR="001149C9" w:rsidRPr="001149C9" w:rsidTr="001149C9">
        <w:trPr>
          <w:trHeight w:val="284"/>
        </w:trPr>
        <w:tc>
          <w:tcPr>
            <w:tcW w:w="2688" w:type="dxa"/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</w:pPr>
            <w:r w:rsidRPr="001149C9">
              <w:t>дата рождения умершего</w:t>
            </w:r>
          </w:p>
        </w:tc>
        <w:tc>
          <w:tcPr>
            <w:tcW w:w="2548" w:type="dxa"/>
            <w:tcBorders>
              <w:left w:val="nil"/>
              <w:bottom w:val="single" w:sz="4" w:space="0" w:color="auto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center"/>
            </w:pPr>
          </w:p>
        </w:tc>
        <w:tc>
          <w:tcPr>
            <w:tcW w:w="2505" w:type="dxa"/>
            <w:tcBorders>
              <w:left w:val="nil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</w:pPr>
            <w:r w:rsidRPr="001149C9">
              <w:rPr>
                <w:spacing w:val="-3"/>
              </w:rPr>
              <w:t>, дата смерти умершего</w:t>
            </w:r>
          </w:p>
        </w:tc>
        <w:tc>
          <w:tcPr>
            <w:tcW w:w="2450" w:type="dxa"/>
            <w:tcBorders>
              <w:left w:val="nil"/>
              <w:bottom w:val="single" w:sz="4" w:space="0" w:color="auto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center"/>
            </w:pPr>
          </w:p>
        </w:tc>
      </w:tr>
    </w:tbl>
    <w:p w:rsidR="001149C9" w:rsidRDefault="001149C9" w:rsidP="00410D37">
      <w:pPr>
        <w:tabs>
          <w:tab w:val="left" w:leader="underscore" w:pos="3211"/>
        </w:tabs>
        <w:jc w:val="both"/>
      </w:pPr>
      <w:r w:rsidRPr="001149C9">
        <w:t>по следующим основаниям (религиозные мотивы,</w:t>
      </w:r>
      <w:r>
        <w:t xml:space="preserve"> </w:t>
      </w:r>
      <w:r w:rsidRPr="001149C9">
        <w:t>волеизъявление умершего, сделанное им при жизни) (указать):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8"/>
        <w:gridCol w:w="123"/>
      </w:tblGrid>
      <w:tr w:rsidR="001149C9" w:rsidRPr="001149C9" w:rsidTr="001149C9">
        <w:trPr>
          <w:trHeight w:val="284"/>
        </w:trPr>
        <w:tc>
          <w:tcPr>
            <w:tcW w:w="10191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center"/>
            </w:pPr>
          </w:p>
        </w:tc>
      </w:tr>
      <w:tr w:rsidR="001149C9" w:rsidRPr="001149C9" w:rsidTr="001149C9">
        <w:trPr>
          <w:trHeight w:val="284"/>
        </w:trPr>
        <w:tc>
          <w:tcPr>
            <w:tcW w:w="10068" w:type="dxa"/>
            <w:tcBorders>
              <w:left w:val="nil"/>
              <w:bottom w:val="single" w:sz="4" w:space="0" w:color="auto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center"/>
            </w:pPr>
          </w:p>
        </w:tc>
        <w:tc>
          <w:tcPr>
            <w:tcW w:w="123" w:type="dxa"/>
            <w:tcBorders>
              <w:left w:val="nil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right"/>
            </w:pPr>
            <w:r w:rsidRPr="001149C9">
              <w:t>,</w:t>
            </w:r>
          </w:p>
        </w:tc>
      </w:tr>
    </w:tbl>
    <w:p w:rsidR="001149C9" w:rsidRPr="001149C9" w:rsidRDefault="001149C9" w:rsidP="00410D37">
      <w:pPr>
        <w:ind w:left="5" w:firstLine="562"/>
        <w:jc w:val="both"/>
      </w:pPr>
      <w:r w:rsidRPr="001149C9">
        <w:t xml:space="preserve">Настоящим подтверждаю, что я проинформирован об установленных </w:t>
      </w:r>
      <w:r w:rsidRPr="001149C9">
        <w:rPr>
          <w:spacing w:val="-1"/>
        </w:rPr>
        <w:t xml:space="preserve">частью 3 статьи 67 Федерального закона от 21 ноября 2011 г. № 323-ФЗ «Об основах охраны здоровья граждан в Российской Федерации» случаях, при которых </w:t>
      </w:r>
      <w:proofErr w:type="gramStart"/>
      <w:r w:rsidRPr="001149C9">
        <w:rPr>
          <w:spacing w:val="-1"/>
        </w:rPr>
        <w:t>патолого-</w:t>
      </w:r>
      <w:r w:rsidRPr="001149C9">
        <w:t>анатомическое</w:t>
      </w:r>
      <w:proofErr w:type="gramEnd"/>
      <w:r w:rsidRPr="001149C9">
        <w:t xml:space="preserve"> вскрытие проводится вне зависимости от наличия настоящего заявления.</w:t>
      </w:r>
    </w:p>
    <w:p w:rsidR="001149C9" w:rsidRPr="001149C9" w:rsidRDefault="001149C9" w:rsidP="00410D37">
      <w:pPr>
        <w:jc w:val="both"/>
      </w:pPr>
    </w:p>
    <w:p w:rsidR="001149C9" w:rsidRPr="001149C9" w:rsidRDefault="001149C9" w:rsidP="00410D37"/>
    <w:p w:rsidR="001149C9" w:rsidRPr="001149C9" w:rsidRDefault="001149C9" w:rsidP="00410D37"/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6"/>
        <w:gridCol w:w="448"/>
        <w:gridCol w:w="2198"/>
        <w:gridCol w:w="436"/>
        <w:gridCol w:w="4393"/>
      </w:tblGrid>
      <w:tr w:rsidR="001149C9" w:rsidRPr="001149C9" w:rsidTr="004864DD">
        <w:trPr>
          <w:trHeight w:val="284"/>
        </w:trPr>
        <w:tc>
          <w:tcPr>
            <w:tcW w:w="2716" w:type="dxa"/>
            <w:tcBorders>
              <w:left w:val="nil"/>
              <w:bottom w:val="single" w:sz="4" w:space="0" w:color="auto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center"/>
            </w:pPr>
          </w:p>
        </w:tc>
        <w:tc>
          <w:tcPr>
            <w:tcW w:w="448" w:type="dxa"/>
            <w:tcBorders>
              <w:left w:val="nil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center"/>
            </w:pPr>
          </w:p>
        </w:tc>
        <w:tc>
          <w:tcPr>
            <w:tcW w:w="2198" w:type="dxa"/>
            <w:tcBorders>
              <w:left w:val="nil"/>
              <w:bottom w:val="single" w:sz="4" w:space="0" w:color="auto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center"/>
            </w:pPr>
          </w:p>
        </w:tc>
        <w:tc>
          <w:tcPr>
            <w:tcW w:w="436" w:type="dxa"/>
            <w:tcBorders>
              <w:left w:val="nil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center"/>
            </w:pPr>
          </w:p>
        </w:tc>
        <w:tc>
          <w:tcPr>
            <w:tcW w:w="4393" w:type="dxa"/>
            <w:tcBorders>
              <w:left w:val="nil"/>
              <w:bottom w:val="single" w:sz="4" w:space="0" w:color="auto"/>
            </w:tcBorders>
            <w:vAlign w:val="bottom"/>
          </w:tcPr>
          <w:p w:rsidR="001149C9" w:rsidRPr="001149C9" w:rsidRDefault="001149C9" w:rsidP="00410D37">
            <w:pPr>
              <w:tabs>
                <w:tab w:val="left" w:pos="12474"/>
              </w:tabs>
              <w:jc w:val="center"/>
            </w:pPr>
          </w:p>
        </w:tc>
      </w:tr>
      <w:tr w:rsidR="001149C9" w:rsidRPr="001149C9" w:rsidTr="004864DD">
        <w:tc>
          <w:tcPr>
            <w:tcW w:w="2716" w:type="dxa"/>
            <w:tcBorders>
              <w:top w:val="single" w:sz="4" w:space="0" w:color="auto"/>
              <w:left w:val="nil"/>
            </w:tcBorders>
            <w:vAlign w:val="bottom"/>
          </w:tcPr>
          <w:p w:rsidR="001149C9" w:rsidRPr="001149C9" w:rsidRDefault="001149C9" w:rsidP="00410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(дата)</w:t>
            </w:r>
          </w:p>
        </w:tc>
        <w:tc>
          <w:tcPr>
            <w:tcW w:w="448" w:type="dxa"/>
            <w:tcBorders>
              <w:left w:val="nil"/>
            </w:tcBorders>
            <w:vAlign w:val="bottom"/>
          </w:tcPr>
          <w:p w:rsidR="001149C9" w:rsidRPr="001149C9" w:rsidRDefault="001149C9" w:rsidP="00410D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</w:tcBorders>
            <w:vAlign w:val="bottom"/>
          </w:tcPr>
          <w:p w:rsidR="001149C9" w:rsidRPr="001149C9" w:rsidRDefault="001149C9" w:rsidP="00410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436" w:type="dxa"/>
            <w:tcBorders>
              <w:left w:val="nil"/>
            </w:tcBorders>
            <w:vAlign w:val="bottom"/>
          </w:tcPr>
          <w:p w:rsidR="001149C9" w:rsidRPr="001149C9" w:rsidRDefault="001149C9" w:rsidP="00410D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</w:tcBorders>
            <w:vAlign w:val="bottom"/>
          </w:tcPr>
          <w:p w:rsidR="001149C9" w:rsidRPr="001149C9" w:rsidRDefault="001149C9" w:rsidP="00410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инициалы)</w:t>
            </w:r>
          </w:p>
        </w:tc>
      </w:tr>
    </w:tbl>
    <w:p w:rsidR="001149C9" w:rsidRPr="001149C9" w:rsidRDefault="001149C9" w:rsidP="00410D37"/>
    <w:p w:rsidR="004864DD" w:rsidRDefault="004864DD" w:rsidP="00410D37">
      <w:pPr>
        <w:autoSpaceDE/>
        <w:autoSpaceDN/>
        <w:spacing w:after="200" w:line="276" w:lineRule="auto"/>
      </w:pPr>
      <w:r>
        <w:br w:type="page"/>
      </w:r>
    </w:p>
    <w:p w:rsidR="004864DD" w:rsidRPr="003A3F72" w:rsidRDefault="004864DD" w:rsidP="00410D37">
      <w:pPr>
        <w:ind w:right="-1" w:firstLine="567"/>
      </w:pPr>
      <w:r w:rsidRPr="003A3F72">
        <w:rPr>
          <w:b/>
          <w:bCs/>
          <w:spacing w:val="-2"/>
        </w:rPr>
        <w:lastRenderedPageBreak/>
        <w:t xml:space="preserve">Решение </w:t>
      </w:r>
      <w:r w:rsidRPr="003A3F72">
        <w:rPr>
          <w:spacing w:val="-2"/>
        </w:rPr>
        <w:t>(подчеркнуть):</w:t>
      </w:r>
    </w:p>
    <w:p w:rsidR="004864DD" w:rsidRPr="003A3F72" w:rsidRDefault="004864DD" w:rsidP="00410D37">
      <w:pPr>
        <w:widowControl w:val="0"/>
        <w:adjustRightInd w:val="0"/>
        <w:ind w:left="567" w:right="-1"/>
        <w:rPr>
          <w:spacing w:val="-26"/>
        </w:rPr>
      </w:pPr>
      <w:r w:rsidRPr="003A3F72">
        <w:rPr>
          <w:spacing w:val="-1"/>
        </w:rPr>
        <w:t xml:space="preserve">1. Провести </w:t>
      </w:r>
      <w:proofErr w:type="gramStart"/>
      <w:r w:rsidRPr="003A3F72">
        <w:rPr>
          <w:spacing w:val="-1"/>
        </w:rPr>
        <w:t>патолого-анатомическое</w:t>
      </w:r>
      <w:proofErr w:type="gramEnd"/>
      <w:r w:rsidRPr="003A3F72">
        <w:rPr>
          <w:spacing w:val="-1"/>
        </w:rPr>
        <w:t xml:space="preserve"> вскрытие.</w:t>
      </w:r>
    </w:p>
    <w:p w:rsidR="004864DD" w:rsidRPr="003A3F72" w:rsidRDefault="004864DD" w:rsidP="00410D37">
      <w:pPr>
        <w:widowControl w:val="0"/>
        <w:adjustRightInd w:val="0"/>
        <w:ind w:left="567" w:right="-1"/>
        <w:rPr>
          <w:spacing w:val="-3"/>
        </w:rPr>
      </w:pPr>
      <w:r w:rsidRPr="003A3F72">
        <w:rPr>
          <w:spacing w:val="-3"/>
        </w:rPr>
        <w:t xml:space="preserve">2. </w:t>
      </w:r>
      <w:proofErr w:type="gramStart"/>
      <w:r w:rsidRPr="003A3F72">
        <w:rPr>
          <w:spacing w:val="-3"/>
        </w:rPr>
        <w:t>Патолого-анатомическое</w:t>
      </w:r>
      <w:proofErr w:type="gramEnd"/>
      <w:r w:rsidRPr="003A3F72">
        <w:rPr>
          <w:spacing w:val="-3"/>
        </w:rPr>
        <w:t xml:space="preserve"> вскрытие не производить. </w:t>
      </w:r>
    </w:p>
    <w:p w:rsidR="004864DD" w:rsidRPr="003A3F72" w:rsidRDefault="004864DD" w:rsidP="00410D37">
      <w:pPr>
        <w:widowControl w:val="0"/>
        <w:adjustRightInd w:val="0"/>
        <w:ind w:left="567" w:right="-1"/>
        <w:rPr>
          <w:spacing w:val="-1"/>
        </w:rPr>
      </w:pPr>
      <w:r w:rsidRPr="003A3F72">
        <w:rPr>
          <w:spacing w:val="-1"/>
        </w:rPr>
        <w:t>Основание к принятому решению (подчеркнуть):</w:t>
      </w:r>
    </w:p>
    <w:p w:rsidR="004864DD" w:rsidRPr="003A3F72" w:rsidRDefault="004864DD" w:rsidP="00410D37">
      <w:pPr>
        <w:widowControl w:val="0"/>
        <w:adjustRightInd w:val="0"/>
        <w:ind w:right="-1" w:firstLine="567"/>
        <w:jc w:val="both"/>
        <w:rPr>
          <w:sz w:val="2"/>
          <w:szCs w:val="2"/>
        </w:rPr>
      </w:pPr>
      <w:r w:rsidRPr="003A3F72">
        <w:rPr>
          <w:spacing w:val="-1"/>
        </w:rPr>
        <w:t xml:space="preserve">1. Случай (случаи), при котором (которых) патолого-анатомическое вскрытие </w:t>
      </w:r>
      <w:r w:rsidRPr="003A3F72">
        <w:t xml:space="preserve">проводится вне зависимости от наличия настоящего заявления (указать номера соответствующих пунктов части 3 статьи 67 Федерального закона от 21 ноября </w:t>
      </w:r>
      <w:r w:rsidRPr="003A3F72">
        <w:rPr>
          <w:spacing w:val="-1"/>
        </w:rPr>
        <w:t xml:space="preserve">2011 г. № 323-ФЗ «Об основах охраны здоровья граждан в Российской Федерации»), </w:t>
      </w:r>
      <w:r w:rsidRPr="003A3F72">
        <w:rPr>
          <w:spacing w:val="-3"/>
        </w:rPr>
        <w:t>и его</w:t>
      </w:r>
      <w:r w:rsidR="003A3F72" w:rsidRPr="003A3F72">
        <w:rPr>
          <w:spacing w:val="-3"/>
        </w:rPr>
        <w:t xml:space="preserve"> (их) мотивированное обоснование:</w:t>
      </w:r>
      <w:r w:rsidRPr="003A3F72">
        <w:rPr>
          <w:spacing w:val="-3"/>
        </w:rPr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8"/>
        <w:gridCol w:w="123"/>
      </w:tblGrid>
      <w:tr w:rsidR="003A3F72" w:rsidRPr="003A3F72" w:rsidTr="003A3F72">
        <w:trPr>
          <w:trHeight w:val="284"/>
        </w:trPr>
        <w:tc>
          <w:tcPr>
            <w:tcW w:w="10191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3A3F72" w:rsidRPr="003A3F72" w:rsidRDefault="003A3F72" w:rsidP="00410D37">
            <w:pPr>
              <w:tabs>
                <w:tab w:val="left" w:pos="12474"/>
              </w:tabs>
              <w:jc w:val="center"/>
            </w:pPr>
          </w:p>
        </w:tc>
      </w:tr>
      <w:tr w:rsidR="004864DD" w:rsidRPr="003A3F72" w:rsidTr="003A3F72">
        <w:trPr>
          <w:trHeight w:val="284"/>
        </w:trPr>
        <w:tc>
          <w:tcPr>
            <w:tcW w:w="100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864DD" w:rsidRPr="003A3F72" w:rsidRDefault="004864DD" w:rsidP="00410D37">
            <w:pPr>
              <w:tabs>
                <w:tab w:val="left" w:pos="12474"/>
              </w:tabs>
              <w:jc w:val="center"/>
            </w:pPr>
          </w:p>
        </w:tc>
        <w:tc>
          <w:tcPr>
            <w:tcW w:w="123" w:type="dxa"/>
            <w:tcBorders>
              <w:top w:val="single" w:sz="4" w:space="0" w:color="auto"/>
              <w:left w:val="nil"/>
            </w:tcBorders>
            <w:vAlign w:val="bottom"/>
          </w:tcPr>
          <w:p w:rsidR="004864DD" w:rsidRPr="003A3F72" w:rsidRDefault="004864DD" w:rsidP="00410D37">
            <w:pPr>
              <w:tabs>
                <w:tab w:val="left" w:pos="12474"/>
              </w:tabs>
              <w:jc w:val="right"/>
            </w:pPr>
            <w:r w:rsidRPr="003A3F72">
              <w:t>,</w:t>
            </w:r>
          </w:p>
        </w:tc>
      </w:tr>
    </w:tbl>
    <w:p w:rsidR="004864DD" w:rsidRPr="003A3F72" w:rsidRDefault="004864DD" w:rsidP="00410D37">
      <w:pPr>
        <w:pStyle w:val="af3"/>
        <w:widowControl w:val="0"/>
        <w:adjustRightInd w:val="0"/>
        <w:ind w:left="0" w:right="14" w:firstLine="567"/>
        <w:jc w:val="both"/>
        <w:rPr>
          <w:spacing w:val="-12"/>
        </w:rPr>
      </w:pPr>
      <w:r w:rsidRPr="003A3F72">
        <w:t xml:space="preserve">2. Отсутствие случая (случаев), при котором (которых) </w:t>
      </w:r>
      <w:proofErr w:type="gramStart"/>
      <w:r w:rsidRPr="003A3F72">
        <w:t>патолого-анатомическое</w:t>
      </w:r>
      <w:proofErr w:type="gramEnd"/>
      <w:r w:rsidRPr="003A3F72">
        <w:t xml:space="preserve"> вскрытие проводится вне зависимости от наличия настоящего заявления.</w:t>
      </w:r>
    </w:p>
    <w:p w:rsidR="004864DD" w:rsidRPr="003A3F72" w:rsidRDefault="004864DD" w:rsidP="00410D37">
      <w:pPr>
        <w:rPr>
          <w:spacing w:val="-1"/>
        </w:rPr>
      </w:pPr>
    </w:p>
    <w:p w:rsidR="004864DD" w:rsidRPr="003A3F72" w:rsidRDefault="004864DD" w:rsidP="00410D37">
      <w:pPr>
        <w:rPr>
          <w:spacing w:val="-1"/>
        </w:rPr>
      </w:pPr>
    </w:p>
    <w:p w:rsidR="004864DD" w:rsidRPr="003A3F72" w:rsidRDefault="004864DD" w:rsidP="00410D37">
      <w:pPr>
        <w:rPr>
          <w:spacing w:val="-1"/>
        </w:rPr>
      </w:pPr>
    </w:p>
    <w:p w:rsidR="004864DD" w:rsidRPr="003A3F72" w:rsidRDefault="004864DD" w:rsidP="00410D37">
      <w:r w:rsidRPr="003A3F72">
        <w:rPr>
          <w:spacing w:val="-1"/>
        </w:rPr>
        <w:t>Руководитель медицинской организации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6"/>
        <w:gridCol w:w="448"/>
        <w:gridCol w:w="2198"/>
        <w:gridCol w:w="436"/>
        <w:gridCol w:w="4393"/>
      </w:tblGrid>
      <w:tr w:rsidR="004864DD" w:rsidRPr="001149C9" w:rsidTr="00F62EDB">
        <w:trPr>
          <w:trHeight w:val="284"/>
        </w:trPr>
        <w:tc>
          <w:tcPr>
            <w:tcW w:w="2716" w:type="dxa"/>
            <w:tcBorders>
              <w:left w:val="nil"/>
              <w:bottom w:val="single" w:sz="4" w:space="0" w:color="auto"/>
            </w:tcBorders>
            <w:vAlign w:val="bottom"/>
          </w:tcPr>
          <w:p w:rsidR="004864DD" w:rsidRPr="001149C9" w:rsidRDefault="004864DD" w:rsidP="00410D37">
            <w:pPr>
              <w:tabs>
                <w:tab w:val="left" w:pos="12474"/>
              </w:tabs>
              <w:jc w:val="center"/>
            </w:pPr>
          </w:p>
        </w:tc>
        <w:tc>
          <w:tcPr>
            <w:tcW w:w="448" w:type="dxa"/>
            <w:tcBorders>
              <w:left w:val="nil"/>
            </w:tcBorders>
            <w:vAlign w:val="bottom"/>
          </w:tcPr>
          <w:p w:rsidR="004864DD" w:rsidRPr="001149C9" w:rsidRDefault="004864DD" w:rsidP="00410D37">
            <w:pPr>
              <w:tabs>
                <w:tab w:val="left" w:pos="12474"/>
              </w:tabs>
              <w:jc w:val="center"/>
            </w:pPr>
          </w:p>
        </w:tc>
        <w:tc>
          <w:tcPr>
            <w:tcW w:w="2198" w:type="dxa"/>
            <w:tcBorders>
              <w:left w:val="nil"/>
              <w:bottom w:val="single" w:sz="4" w:space="0" w:color="auto"/>
            </w:tcBorders>
            <w:vAlign w:val="bottom"/>
          </w:tcPr>
          <w:p w:rsidR="004864DD" w:rsidRPr="001149C9" w:rsidRDefault="004864DD" w:rsidP="00410D37">
            <w:pPr>
              <w:tabs>
                <w:tab w:val="left" w:pos="12474"/>
              </w:tabs>
              <w:jc w:val="center"/>
            </w:pPr>
          </w:p>
        </w:tc>
        <w:tc>
          <w:tcPr>
            <w:tcW w:w="436" w:type="dxa"/>
            <w:tcBorders>
              <w:left w:val="nil"/>
            </w:tcBorders>
            <w:vAlign w:val="bottom"/>
          </w:tcPr>
          <w:p w:rsidR="004864DD" w:rsidRPr="001149C9" w:rsidRDefault="004864DD" w:rsidP="00410D37">
            <w:pPr>
              <w:tabs>
                <w:tab w:val="left" w:pos="12474"/>
              </w:tabs>
              <w:jc w:val="center"/>
            </w:pPr>
          </w:p>
        </w:tc>
        <w:tc>
          <w:tcPr>
            <w:tcW w:w="4393" w:type="dxa"/>
            <w:tcBorders>
              <w:left w:val="nil"/>
              <w:bottom w:val="single" w:sz="4" w:space="0" w:color="auto"/>
            </w:tcBorders>
            <w:vAlign w:val="bottom"/>
          </w:tcPr>
          <w:p w:rsidR="004864DD" w:rsidRPr="001149C9" w:rsidRDefault="004864DD" w:rsidP="00410D37">
            <w:pPr>
              <w:tabs>
                <w:tab w:val="left" w:pos="12474"/>
              </w:tabs>
              <w:jc w:val="center"/>
            </w:pPr>
          </w:p>
        </w:tc>
      </w:tr>
      <w:tr w:rsidR="004864DD" w:rsidRPr="004864DD" w:rsidTr="00F62EDB">
        <w:tc>
          <w:tcPr>
            <w:tcW w:w="2716" w:type="dxa"/>
            <w:tcBorders>
              <w:top w:val="single" w:sz="4" w:space="0" w:color="auto"/>
              <w:left w:val="nil"/>
            </w:tcBorders>
            <w:vAlign w:val="bottom"/>
          </w:tcPr>
          <w:p w:rsidR="004864DD" w:rsidRPr="004864DD" w:rsidRDefault="004864DD" w:rsidP="00410D37">
            <w:pPr>
              <w:jc w:val="center"/>
              <w:rPr>
                <w:sz w:val="14"/>
                <w:szCs w:val="14"/>
              </w:rPr>
            </w:pPr>
            <w:r w:rsidRPr="004864DD">
              <w:rPr>
                <w:sz w:val="14"/>
                <w:szCs w:val="14"/>
              </w:rPr>
              <w:t>(дата)</w:t>
            </w:r>
          </w:p>
        </w:tc>
        <w:tc>
          <w:tcPr>
            <w:tcW w:w="448" w:type="dxa"/>
            <w:tcBorders>
              <w:left w:val="nil"/>
            </w:tcBorders>
            <w:vAlign w:val="bottom"/>
          </w:tcPr>
          <w:p w:rsidR="004864DD" w:rsidRPr="004864DD" w:rsidRDefault="004864DD" w:rsidP="00410D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</w:tcBorders>
            <w:vAlign w:val="bottom"/>
          </w:tcPr>
          <w:p w:rsidR="004864DD" w:rsidRPr="004864DD" w:rsidRDefault="004864DD" w:rsidP="00410D37">
            <w:pPr>
              <w:jc w:val="center"/>
              <w:rPr>
                <w:sz w:val="14"/>
                <w:szCs w:val="14"/>
              </w:rPr>
            </w:pPr>
            <w:r w:rsidRPr="004864DD">
              <w:rPr>
                <w:sz w:val="14"/>
                <w:szCs w:val="14"/>
              </w:rPr>
              <w:t>(подпись)</w:t>
            </w:r>
          </w:p>
        </w:tc>
        <w:tc>
          <w:tcPr>
            <w:tcW w:w="436" w:type="dxa"/>
            <w:tcBorders>
              <w:left w:val="nil"/>
            </w:tcBorders>
            <w:vAlign w:val="bottom"/>
          </w:tcPr>
          <w:p w:rsidR="004864DD" w:rsidRPr="004864DD" w:rsidRDefault="004864DD" w:rsidP="00410D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</w:tcBorders>
            <w:vAlign w:val="bottom"/>
          </w:tcPr>
          <w:p w:rsidR="004864DD" w:rsidRPr="004864DD" w:rsidRDefault="004864DD" w:rsidP="00410D37">
            <w:pPr>
              <w:jc w:val="center"/>
              <w:rPr>
                <w:sz w:val="14"/>
                <w:szCs w:val="14"/>
              </w:rPr>
            </w:pPr>
            <w:r w:rsidRPr="004864DD">
              <w:rPr>
                <w:spacing w:val="-3"/>
                <w:sz w:val="14"/>
                <w:szCs w:val="14"/>
              </w:rPr>
              <w:t>(фамилия, имя, отчество (при наличии)</w:t>
            </w:r>
          </w:p>
        </w:tc>
      </w:tr>
    </w:tbl>
    <w:p w:rsidR="00651BCF" w:rsidRPr="00147780" w:rsidRDefault="00651BCF" w:rsidP="00410D37">
      <w:pPr>
        <w:tabs>
          <w:tab w:val="left" w:pos="12474"/>
        </w:tabs>
        <w:rPr>
          <w:sz w:val="2"/>
          <w:szCs w:val="2"/>
        </w:rPr>
      </w:pPr>
    </w:p>
    <w:p w:rsidR="00200223" w:rsidRPr="007F114E" w:rsidRDefault="00200223" w:rsidP="00410D37">
      <w:pPr>
        <w:tabs>
          <w:tab w:val="right" w:pos="5529"/>
          <w:tab w:val="left" w:pos="12474"/>
        </w:tabs>
        <w:rPr>
          <w:sz w:val="22"/>
          <w:szCs w:val="22"/>
        </w:rPr>
      </w:pPr>
      <w:bookmarkStart w:id="0" w:name="_GoBack"/>
      <w:bookmarkEnd w:id="0"/>
    </w:p>
    <w:sectPr w:rsidR="00200223" w:rsidRPr="007F114E" w:rsidSect="004864DD">
      <w:headerReference w:type="default" r:id="rId7"/>
      <w:footnotePr>
        <w:numRestart w:val="eachPage"/>
      </w:foot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39A" w:rsidRDefault="00FD039A">
      <w:r>
        <w:separator/>
      </w:r>
    </w:p>
  </w:endnote>
  <w:endnote w:type="continuationSeparator" w:id="0">
    <w:p w:rsidR="00FD039A" w:rsidRDefault="00FD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39A" w:rsidRDefault="00FD039A">
      <w:r>
        <w:separator/>
      </w:r>
    </w:p>
  </w:footnote>
  <w:footnote w:type="continuationSeparator" w:id="0">
    <w:p w:rsidR="00FD039A" w:rsidRDefault="00FD0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AC0" w:rsidRPr="00D305A0" w:rsidRDefault="00FE4AC0">
    <w:pPr>
      <w:pStyle w:val="a3"/>
      <w:rPr>
        <w:rFonts w:ascii="Arial" w:hAnsi="Arial" w:cs="Arial"/>
      </w:rPr>
    </w:pPr>
    <w:r w:rsidRPr="00D305A0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988"/>
    <w:multiLevelType w:val="hybridMultilevel"/>
    <w:tmpl w:val="C47A2250"/>
    <w:lvl w:ilvl="0" w:tplc="123ABED0">
      <w:start w:val="2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10095720"/>
    <w:multiLevelType w:val="singleLevel"/>
    <w:tmpl w:val="E94CBB8A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2647F05"/>
    <w:multiLevelType w:val="singleLevel"/>
    <w:tmpl w:val="52AABB9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1"/>
    <w:rsid w:val="000007CC"/>
    <w:rsid w:val="00005F39"/>
    <w:rsid w:val="0001191F"/>
    <w:rsid w:val="00020ACD"/>
    <w:rsid w:val="00020D13"/>
    <w:rsid w:val="0002368A"/>
    <w:rsid w:val="00032864"/>
    <w:rsid w:val="000356FB"/>
    <w:rsid w:val="000407DA"/>
    <w:rsid w:val="00045F50"/>
    <w:rsid w:val="0005419C"/>
    <w:rsid w:val="000541F1"/>
    <w:rsid w:val="00057272"/>
    <w:rsid w:val="000625C7"/>
    <w:rsid w:val="00063DE4"/>
    <w:rsid w:val="00070BA0"/>
    <w:rsid w:val="00072374"/>
    <w:rsid w:val="00077233"/>
    <w:rsid w:val="00083983"/>
    <w:rsid w:val="00090D69"/>
    <w:rsid w:val="0009142D"/>
    <w:rsid w:val="000A09C4"/>
    <w:rsid w:val="000B37C1"/>
    <w:rsid w:val="000B46F9"/>
    <w:rsid w:val="000B69F1"/>
    <w:rsid w:val="000C7382"/>
    <w:rsid w:val="000D660C"/>
    <w:rsid w:val="000E358F"/>
    <w:rsid w:val="000E5D84"/>
    <w:rsid w:val="000E711E"/>
    <w:rsid w:val="000F26EC"/>
    <w:rsid w:val="001149C9"/>
    <w:rsid w:val="001170B2"/>
    <w:rsid w:val="001301D9"/>
    <w:rsid w:val="00135E91"/>
    <w:rsid w:val="00140CD7"/>
    <w:rsid w:val="00142084"/>
    <w:rsid w:val="00142167"/>
    <w:rsid w:val="00146797"/>
    <w:rsid w:val="00147780"/>
    <w:rsid w:val="00152371"/>
    <w:rsid w:val="00152E7E"/>
    <w:rsid w:val="00153F45"/>
    <w:rsid w:val="0015787D"/>
    <w:rsid w:val="001767AC"/>
    <w:rsid w:val="00186CDD"/>
    <w:rsid w:val="001940FB"/>
    <w:rsid w:val="001B72C0"/>
    <w:rsid w:val="001C7BF8"/>
    <w:rsid w:val="001E0A73"/>
    <w:rsid w:val="001E184B"/>
    <w:rsid w:val="001E3DB9"/>
    <w:rsid w:val="001F0412"/>
    <w:rsid w:val="001F33DE"/>
    <w:rsid w:val="00200223"/>
    <w:rsid w:val="002018EC"/>
    <w:rsid w:val="0022044B"/>
    <w:rsid w:val="00225067"/>
    <w:rsid w:val="00227D37"/>
    <w:rsid w:val="00252B48"/>
    <w:rsid w:val="00264B2E"/>
    <w:rsid w:val="00270571"/>
    <w:rsid w:val="00275F11"/>
    <w:rsid w:val="002776B1"/>
    <w:rsid w:val="0028437E"/>
    <w:rsid w:val="0028660F"/>
    <w:rsid w:val="00292FE9"/>
    <w:rsid w:val="00294779"/>
    <w:rsid w:val="002A19D6"/>
    <w:rsid w:val="002A56BA"/>
    <w:rsid w:val="002B5696"/>
    <w:rsid w:val="002C2C6E"/>
    <w:rsid w:val="002C70B3"/>
    <w:rsid w:val="002D6843"/>
    <w:rsid w:val="002D6D78"/>
    <w:rsid w:val="002E6EA0"/>
    <w:rsid w:val="002F6F62"/>
    <w:rsid w:val="00303739"/>
    <w:rsid w:val="00322E4E"/>
    <w:rsid w:val="003230D6"/>
    <w:rsid w:val="00333C4B"/>
    <w:rsid w:val="00335CF1"/>
    <w:rsid w:val="003439C4"/>
    <w:rsid w:val="0035511E"/>
    <w:rsid w:val="00355923"/>
    <w:rsid w:val="00357D01"/>
    <w:rsid w:val="00367C7C"/>
    <w:rsid w:val="00375F49"/>
    <w:rsid w:val="00376EF6"/>
    <w:rsid w:val="00382052"/>
    <w:rsid w:val="00386AB1"/>
    <w:rsid w:val="00397301"/>
    <w:rsid w:val="003A3F72"/>
    <w:rsid w:val="003C5EEE"/>
    <w:rsid w:val="003D2F4F"/>
    <w:rsid w:val="003D3DCC"/>
    <w:rsid w:val="003D4D7C"/>
    <w:rsid w:val="003D6722"/>
    <w:rsid w:val="003E28F1"/>
    <w:rsid w:val="003E2989"/>
    <w:rsid w:val="003F72D6"/>
    <w:rsid w:val="004014C5"/>
    <w:rsid w:val="00410D37"/>
    <w:rsid w:val="004179FF"/>
    <w:rsid w:val="00426DE7"/>
    <w:rsid w:val="004402DD"/>
    <w:rsid w:val="00440705"/>
    <w:rsid w:val="00454F18"/>
    <w:rsid w:val="0045750B"/>
    <w:rsid w:val="00465580"/>
    <w:rsid w:val="0046636E"/>
    <w:rsid w:val="00466EB0"/>
    <w:rsid w:val="004818F0"/>
    <w:rsid w:val="00485882"/>
    <w:rsid w:val="004864DD"/>
    <w:rsid w:val="00491283"/>
    <w:rsid w:val="00491E78"/>
    <w:rsid w:val="00494536"/>
    <w:rsid w:val="00496DFD"/>
    <w:rsid w:val="004976BB"/>
    <w:rsid w:val="004A1106"/>
    <w:rsid w:val="004A7A7D"/>
    <w:rsid w:val="004B50F5"/>
    <w:rsid w:val="004B5787"/>
    <w:rsid w:val="004C76E8"/>
    <w:rsid w:val="004E0A60"/>
    <w:rsid w:val="004F55F7"/>
    <w:rsid w:val="005045A0"/>
    <w:rsid w:val="00511B46"/>
    <w:rsid w:val="005127FB"/>
    <w:rsid w:val="005242C3"/>
    <w:rsid w:val="00530366"/>
    <w:rsid w:val="00542234"/>
    <w:rsid w:val="00550284"/>
    <w:rsid w:val="00553EE1"/>
    <w:rsid w:val="00555C39"/>
    <w:rsid w:val="00562FA5"/>
    <w:rsid w:val="00571E79"/>
    <w:rsid w:val="00580B6D"/>
    <w:rsid w:val="00592ACF"/>
    <w:rsid w:val="00593ACF"/>
    <w:rsid w:val="005A1947"/>
    <w:rsid w:val="005B103D"/>
    <w:rsid w:val="005B28A0"/>
    <w:rsid w:val="005C7B61"/>
    <w:rsid w:val="005D148E"/>
    <w:rsid w:val="005D226D"/>
    <w:rsid w:val="005D4720"/>
    <w:rsid w:val="005D4F95"/>
    <w:rsid w:val="005F22C1"/>
    <w:rsid w:val="00607FCD"/>
    <w:rsid w:val="00610FE8"/>
    <w:rsid w:val="00615749"/>
    <w:rsid w:val="00627930"/>
    <w:rsid w:val="006421C2"/>
    <w:rsid w:val="00645077"/>
    <w:rsid w:val="00651BCF"/>
    <w:rsid w:val="00652664"/>
    <w:rsid w:val="00656670"/>
    <w:rsid w:val="00657736"/>
    <w:rsid w:val="00663449"/>
    <w:rsid w:val="006642B8"/>
    <w:rsid w:val="00666DCB"/>
    <w:rsid w:val="006717C1"/>
    <w:rsid w:val="00675040"/>
    <w:rsid w:val="006876ED"/>
    <w:rsid w:val="006919A8"/>
    <w:rsid w:val="006B122A"/>
    <w:rsid w:val="006B690A"/>
    <w:rsid w:val="006C410F"/>
    <w:rsid w:val="006C69CE"/>
    <w:rsid w:val="006C6F5B"/>
    <w:rsid w:val="006D0A1F"/>
    <w:rsid w:val="006D12D9"/>
    <w:rsid w:val="006D6DE4"/>
    <w:rsid w:val="006D7946"/>
    <w:rsid w:val="006E4554"/>
    <w:rsid w:val="006E51B2"/>
    <w:rsid w:val="006E7FA2"/>
    <w:rsid w:val="006F01D8"/>
    <w:rsid w:val="006F0697"/>
    <w:rsid w:val="00716692"/>
    <w:rsid w:val="0072367E"/>
    <w:rsid w:val="007252C4"/>
    <w:rsid w:val="00746173"/>
    <w:rsid w:val="00747EEC"/>
    <w:rsid w:val="00756B57"/>
    <w:rsid w:val="00757DDA"/>
    <w:rsid w:val="0076109E"/>
    <w:rsid w:val="00773B3E"/>
    <w:rsid w:val="0077543F"/>
    <w:rsid w:val="00797BF0"/>
    <w:rsid w:val="007C219E"/>
    <w:rsid w:val="007C32C5"/>
    <w:rsid w:val="007C34A5"/>
    <w:rsid w:val="007C547E"/>
    <w:rsid w:val="007D1334"/>
    <w:rsid w:val="007D513C"/>
    <w:rsid w:val="007E0BFC"/>
    <w:rsid w:val="007E23FC"/>
    <w:rsid w:val="007F114E"/>
    <w:rsid w:val="007F5E08"/>
    <w:rsid w:val="00804897"/>
    <w:rsid w:val="008168A7"/>
    <w:rsid w:val="008172DC"/>
    <w:rsid w:val="008278D3"/>
    <w:rsid w:val="00830838"/>
    <w:rsid w:val="00830CEE"/>
    <w:rsid w:val="00831E31"/>
    <w:rsid w:val="00832E9B"/>
    <w:rsid w:val="00834184"/>
    <w:rsid w:val="0083697E"/>
    <w:rsid w:val="00837EFD"/>
    <w:rsid w:val="00841FE4"/>
    <w:rsid w:val="008426D1"/>
    <w:rsid w:val="00846726"/>
    <w:rsid w:val="008518FB"/>
    <w:rsid w:val="00860C7E"/>
    <w:rsid w:val="0086396B"/>
    <w:rsid w:val="0086739D"/>
    <w:rsid w:val="00874859"/>
    <w:rsid w:val="00874D09"/>
    <w:rsid w:val="00880A58"/>
    <w:rsid w:val="00882022"/>
    <w:rsid w:val="00883B7C"/>
    <w:rsid w:val="00885E54"/>
    <w:rsid w:val="00886A58"/>
    <w:rsid w:val="00897D22"/>
    <w:rsid w:val="008B469A"/>
    <w:rsid w:val="008E192D"/>
    <w:rsid w:val="00900DEA"/>
    <w:rsid w:val="00900E95"/>
    <w:rsid w:val="00906BCA"/>
    <w:rsid w:val="00931C4C"/>
    <w:rsid w:val="00931E69"/>
    <w:rsid w:val="00931FC4"/>
    <w:rsid w:val="0093360A"/>
    <w:rsid w:val="009529FC"/>
    <w:rsid w:val="009564DA"/>
    <w:rsid w:val="00957863"/>
    <w:rsid w:val="00963ED6"/>
    <w:rsid w:val="009644CB"/>
    <w:rsid w:val="00971FB5"/>
    <w:rsid w:val="0097352E"/>
    <w:rsid w:val="00980848"/>
    <w:rsid w:val="009824EC"/>
    <w:rsid w:val="009A4952"/>
    <w:rsid w:val="009B19FF"/>
    <w:rsid w:val="009B5A16"/>
    <w:rsid w:val="009C508A"/>
    <w:rsid w:val="009D4FE8"/>
    <w:rsid w:val="009D60FD"/>
    <w:rsid w:val="009E5A46"/>
    <w:rsid w:val="009F46BD"/>
    <w:rsid w:val="00A1175B"/>
    <w:rsid w:val="00A14E6B"/>
    <w:rsid w:val="00A45345"/>
    <w:rsid w:val="00A50370"/>
    <w:rsid w:val="00A54F22"/>
    <w:rsid w:val="00A5705E"/>
    <w:rsid w:val="00A57DAE"/>
    <w:rsid w:val="00A76D97"/>
    <w:rsid w:val="00A81F85"/>
    <w:rsid w:val="00A84E8B"/>
    <w:rsid w:val="00A87B51"/>
    <w:rsid w:val="00A907A7"/>
    <w:rsid w:val="00A9289D"/>
    <w:rsid w:val="00A939F9"/>
    <w:rsid w:val="00A95805"/>
    <w:rsid w:val="00AB5FDF"/>
    <w:rsid w:val="00AC2578"/>
    <w:rsid w:val="00AC2DCD"/>
    <w:rsid w:val="00AC53E2"/>
    <w:rsid w:val="00AE132B"/>
    <w:rsid w:val="00AE259C"/>
    <w:rsid w:val="00AE5293"/>
    <w:rsid w:val="00AF1733"/>
    <w:rsid w:val="00B0161C"/>
    <w:rsid w:val="00B13299"/>
    <w:rsid w:val="00B15DD9"/>
    <w:rsid w:val="00B228CA"/>
    <w:rsid w:val="00B261CC"/>
    <w:rsid w:val="00B560B3"/>
    <w:rsid w:val="00B66128"/>
    <w:rsid w:val="00B8019F"/>
    <w:rsid w:val="00B82C22"/>
    <w:rsid w:val="00B83E88"/>
    <w:rsid w:val="00B90D41"/>
    <w:rsid w:val="00B92EF9"/>
    <w:rsid w:val="00BA0CC8"/>
    <w:rsid w:val="00BB1C7A"/>
    <w:rsid w:val="00BC4D54"/>
    <w:rsid w:val="00BC5A5E"/>
    <w:rsid w:val="00BC77F0"/>
    <w:rsid w:val="00BC7F0C"/>
    <w:rsid w:val="00BE0B69"/>
    <w:rsid w:val="00BE2241"/>
    <w:rsid w:val="00BE4697"/>
    <w:rsid w:val="00BE6C73"/>
    <w:rsid w:val="00BF0766"/>
    <w:rsid w:val="00BF4E09"/>
    <w:rsid w:val="00C021A3"/>
    <w:rsid w:val="00C06104"/>
    <w:rsid w:val="00C147AC"/>
    <w:rsid w:val="00C15DAD"/>
    <w:rsid w:val="00C2741F"/>
    <w:rsid w:val="00C27BD0"/>
    <w:rsid w:val="00C30E41"/>
    <w:rsid w:val="00C329DD"/>
    <w:rsid w:val="00C37534"/>
    <w:rsid w:val="00C41FB6"/>
    <w:rsid w:val="00C426EA"/>
    <w:rsid w:val="00C46ECF"/>
    <w:rsid w:val="00C520BA"/>
    <w:rsid w:val="00C564BB"/>
    <w:rsid w:val="00C643D9"/>
    <w:rsid w:val="00C70ABD"/>
    <w:rsid w:val="00C74A41"/>
    <w:rsid w:val="00C8250B"/>
    <w:rsid w:val="00C8611A"/>
    <w:rsid w:val="00C90CFC"/>
    <w:rsid w:val="00C97D12"/>
    <w:rsid w:val="00CA110F"/>
    <w:rsid w:val="00CA3E75"/>
    <w:rsid w:val="00CA4E99"/>
    <w:rsid w:val="00CB0CF6"/>
    <w:rsid w:val="00CB534B"/>
    <w:rsid w:val="00CB7D50"/>
    <w:rsid w:val="00CC3696"/>
    <w:rsid w:val="00CC5900"/>
    <w:rsid w:val="00CE17D1"/>
    <w:rsid w:val="00CE339D"/>
    <w:rsid w:val="00CE5445"/>
    <w:rsid w:val="00CE5A5B"/>
    <w:rsid w:val="00CF080F"/>
    <w:rsid w:val="00D022D4"/>
    <w:rsid w:val="00D053E4"/>
    <w:rsid w:val="00D15269"/>
    <w:rsid w:val="00D21320"/>
    <w:rsid w:val="00D21972"/>
    <w:rsid w:val="00D248B9"/>
    <w:rsid w:val="00D25024"/>
    <w:rsid w:val="00D305A0"/>
    <w:rsid w:val="00D37F3A"/>
    <w:rsid w:val="00D41411"/>
    <w:rsid w:val="00D44271"/>
    <w:rsid w:val="00D56A90"/>
    <w:rsid w:val="00D61C8A"/>
    <w:rsid w:val="00D6484A"/>
    <w:rsid w:val="00D71AC5"/>
    <w:rsid w:val="00D74288"/>
    <w:rsid w:val="00D84163"/>
    <w:rsid w:val="00D9447C"/>
    <w:rsid w:val="00D9729F"/>
    <w:rsid w:val="00D972FF"/>
    <w:rsid w:val="00DB01A6"/>
    <w:rsid w:val="00DC2119"/>
    <w:rsid w:val="00DC7AE6"/>
    <w:rsid w:val="00DE58A7"/>
    <w:rsid w:val="00DF2217"/>
    <w:rsid w:val="00E1106E"/>
    <w:rsid w:val="00E11256"/>
    <w:rsid w:val="00E22C96"/>
    <w:rsid w:val="00E40E98"/>
    <w:rsid w:val="00E43E1E"/>
    <w:rsid w:val="00E45330"/>
    <w:rsid w:val="00E4556B"/>
    <w:rsid w:val="00E51268"/>
    <w:rsid w:val="00E52594"/>
    <w:rsid w:val="00E5596F"/>
    <w:rsid w:val="00E5628F"/>
    <w:rsid w:val="00E577E5"/>
    <w:rsid w:val="00E61135"/>
    <w:rsid w:val="00E64255"/>
    <w:rsid w:val="00E713EF"/>
    <w:rsid w:val="00E93C78"/>
    <w:rsid w:val="00EA5F88"/>
    <w:rsid w:val="00EB2128"/>
    <w:rsid w:val="00EC78BB"/>
    <w:rsid w:val="00ED3375"/>
    <w:rsid w:val="00ED3446"/>
    <w:rsid w:val="00ED3765"/>
    <w:rsid w:val="00ED59C8"/>
    <w:rsid w:val="00EE38C4"/>
    <w:rsid w:val="00EE4423"/>
    <w:rsid w:val="00EE4486"/>
    <w:rsid w:val="00EE47E5"/>
    <w:rsid w:val="00EF10FF"/>
    <w:rsid w:val="00EF1D0C"/>
    <w:rsid w:val="00EF3B9B"/>
    <w:rsid w:val="00EF6A44"/>
    <w:rsid w:val="00F04FBE"/>
    <w:rsid w:val="00F126B5"/>
    <w:rsid w:val="00F1366C"/>
    <w:rsid w:val="00F2418E"/>
    <w:rsid w:val="00F32FF2"/>
    <w:rsid w:val="00F436F8"/>
    <w:rsid w:val="00F45AD8"/>
    <w:rsid w:val="00F475EC"/>
    <w:rsid w:val="00F53F8A"/>
    <w:rsid w:val="00F61B07"/>
    <w:rsid w:val="00F7354B"/>
    <w:rsid w:val="00FA148B"/>
    <w:rsid w:val="00FA19ED"/>
    <w:rsid w:val="00FA5D55"/>
    <w:rsid w:val="00FB151C"/>
    <w:rsid w:val="00FB1E56"/>
    <w:rsid w:val="00FB679A"/>
    <w:rsid w:val="00FB731B"/>
    <w:rsid w:val="00FC12F4"/>
    <w:rsid w:val="00FC63C5"/>
    <w:rsid w:val="00FC69F4"/>
    <w:rsid w:val="00FC79B0"/>
    <w:rsid w:val="00FC7C68"/>
    <w:rsid w:val="00FD039A"/>
    <w:rsid w:val="00FD1103"/>
    <w:rsid w:val="00FD292B"/>
    <w:rsid w:val="00FE3A8C"/>
    <w:rsid w:val="00FE4AC0"/>
    <w:rsid w:val="00FE6488"/>
    <w:rsid w:val="00FF2B91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413406-590E-4BA8-B47F-E8C03CEE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AC0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5345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  <w:szCs w:val="20"/>
    </w:rPr>
  </w:style>
  <w:style w:type="paragraph" w:customStyle="1" w:styleId="OEM">
    <w:name w:val="Нормальный (OEM)"/>
    <w:basedOn w:val="ab"/>
    <w:next w:val="a"/>
    <w:uiPriority w:val="99"/>
    <w:rsid w:val="00E43E1E"/>
  </w:style>
  <w:style w:type="paragraph" w:customStyle="1" w:styleId="ad">
    <w:name w:val="Таблицы (моноширинный)"/>
    <w:basedOn w:val="a"/>
    <w:next w:val="a"/>
    <w:uiPriority w:val="99"/>
    <w:rsid w:val="00B92EF9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FD29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uiPriority w:val="99"/>
    <w:semiHidden/>
    <w:rsid w:val="00090D69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rsid w:val="00090D69"/>
    <w:rPr>
      <w:vertAlign w:val="superscript"/>
    </w:rPr>
  </w:style>
  <w:style w:type="paragraph" w:styleId="af3">
    <w:name w:val="List Paragraph"/>
    <w:basedOn w:val="a"/>
    <w:uiPriority w:val="34"/>
    <w:qFormat/>
    <w:rsid w:val="00486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Птицын Алексей</cp:lastModifiedBy>
  <cp:revision>2</cp:revision>
  <cp:lastPrinted>2025-06-10T10:30:00Z</cp:lastPrinted>
  <dcterms:created xsi:type="dcterms:W3CDTF">2025-10-16T14:58:00Z</dcterms:created>
  <dcterms:modified xsi:type="dcterms:W3CDTF">2025-10-16T14:58:00Z</dcterms:modified>
</cp:coreProperties>
</file>