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9048AE" w14:textId="60B9E842" w:rsidR="00B15216" w:rsidRDefault="0063432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34BAC5" wp14:editId="24CD19A1">
                <wp:simplePos x="0" y="0"/>
                <wp:positionH relativeFrom="column">
                  <wp:posOffset>0</wp:posOffset>
                </wp:positionH>
                <wp:positionV relativeFrom="paragraph">
                  <wp:posOffset>-455930</wp:posOffset>
                </wp:positionV>
                <wp:extent cx="6534150" cy="1005840"/>
                <wp:effectExtent l="0" t="0" r="57150" b="127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Группа 4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5" name="Рисунок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3246BBA" id="Группа 2" o:spid="_x0000_s1026" style="position:absolute;margin-left:0;margin-top:-35.9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">
                  <v:imagedata r:id="rId8" o:title=""/>
                </v:shape>
                <v:group id="Группа 4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Рисунок 5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">
                    <v:imagedata r:id="rId9" o:title=""/>
                  </v:shape>
                  <v:shape id="Рисунок 6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">
                    <v:imagedata r:id="rId9" o:title=""/>
                  </v:shape>
                </v:group>
              </v:group>
            </w:pict>
          </mc:Fallback>
        </mc:AlternateContent>
      </w:r>
    </w:p>
    <w:p w14:paraId="74680059" w14:textId="018EDCD1" w:rsidR="00634321" w:rsidRDefault="00634321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634321" w:rsidRPr="00F06325" w14:paraId="0A30235C" w14:textId="77777777" w:rsidTr="00E9287D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09875A" w14:textId="77777777" w:rsidR="00634321" w:rsidRPr="00F06325" w:rsidRDefault="00634321" w:rsidP="00E928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089A38ED" w14:textId="671CB73D" w:rsidR="00634321" w:rsidRPr="00AC51EF" w:rsidRDefault="00AC51EF" w:rsidP="00E928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634321" w:rsidRPr="00B1521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УХОД ЗА ГЛАЗАМИ И ВЕКАМИ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1F869C8A" w14:textId="77777777" w:rsidR="00634321" w:rsidRPr="00F06325" w:rsidRDefault="00634321" w:rsidP="00E9287D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634321" w:rsidRPr="00F06325" w14:paraId="586508FD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C93DC9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A543F29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D07B42D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B98099A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2B517F5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634321" w:rsidRPr="00F06325" w14:paraId="6956D62F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16BCD5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E5718EF" w14:textId="77777777" w:rsidR="00634321" w:rsidRPr="007206C0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E6475B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F0404A8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8337685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321" w:rsidRPr="00F06325" w14:paraId="3E06E529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363AB4E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1AFAE32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BBA8C5B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EA750E2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3D6AF10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321" w:rsidRPr="00F06325" w14:paraId="0B6DC7B6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922266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63E67FD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32832F3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837462E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B8C2B8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321" w:rsidRPr="00F06325" w14:paraId="58B65278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D934E69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733DBF2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B89CFE5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0F95D23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976AC20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321" w:rsidRPr="00F06325" w14:paraId="3AD3CE45" w14:textId="77777777" w:rsidTr="00E9287D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5869AEF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7F2BEC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68CDC96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4F744AD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D12870D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34321" w:rsidRPr="00F06325" w14:paraId="296B0228" w14:textId="77777777" w:rsidTr="00E9287D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9D1105" w14:textId="77777777" w:rsidR="00634321" w:rsidRPr="00F06325" w:rsidRDefault="00634321" w:rsidP="00E9287D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6A2D27F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F721845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719E981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81FDCEB" w14:textId="77777777" w:rsidR="00634321" w:rsidRPr="00F06325" w:rsidRDefault="00634321" w:rsidP="00E9287D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422F481" w14:textId="77777777" w:rsidR="00634321" w:rsidRPr="000754CB" w:rsidRDefault="00634321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1410145" w14:textId="04F37912" w:rsidR="000F0A7E" w:rsidRPr="000754CB" w:rsidRDefault="002C1894" w:rsidP="007D2813">
      <w:pPr>
        <w:pStyle w:val="ad"/>
        <w:numPr>
          <w:ilvl w:val="0"/>
          <w:numId w:val="9"/>
        </w:numPr>
        <w:spacing w:after="120" w:line="240" w:lineRule="auto"/>
        <w:ind w:hanging="181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0754CB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75DA8789" w14:textId="0B7864AF" w:rsidR="000F0A7E" w:rsidRPr="00991616" w:rsidRDefault="002C1894" w:rsidP="007D2813">
      <w:pPr>
        <w:spacing w:after="120" w:line="240" w:lineRule="auto"/>
        <w:ind w:left="900" w:hanging="18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Систематический уход за глазами и веками</w:t>
      </w:r>
      <w:r w:rsidR="0099161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4C5D3B9" w14:textId="77777777" w:rsidR="000754CB" w:rsidRDefault="000754CB" w:rsidP="000754CB">
      <w:pPr>
        <w:spacing w:after="0" w:line="312" w:lineRule="auto"/>
        <w:ind w:left="720" w:hanging="18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8E79F2" w14:textId="24BB4972" w:rsidR="00B15216" w:rsidRPr="00110FF7" w:rsidRDefault="00B15216" w:rsidP="00D57A3C">
      <w:pPr>
        <w:pStyle w:val="ad"/>
        <w:numPr>
          <w:ilvl w:val="0"/>
          <w:numId w:val="9"/>
        </w:numPr>
        <w:spacing w:after="120" w:line="240" w:lineRule="auto"/>
        <w:ind w:hanging="181"/>
        <w:contextualSpacing w:val="0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110FF7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03E91767" w14:textId="71A5F977" w:rsidR="00B15216" w:rsidRDefault="00B15216" w:rsidP="00D57A3C">
      <w:pPr>
        <w:pStyle w:val="ad"/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2066B0A" w14:textId="1F013BDC" w:rsidR="00110FF7" w:rsidRPr="00D57A3C" w:rsidRDefault="00D57A3C" w:rsidP="00D57A3C">
      <w:pPr>
        <w:pStyle w:val="ad"/>
        <w:numPr>
          <w:ilvl w:val="0"/>
          <w:numId w:val="17"/>
        </w:numPr>
        <w:spacing w:after="0" w:line="240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Проведение общего гигиенического ухода</w:t>
      </w:r>
    </w:p>
    <w:p w14:paraId="0D62299D" w14:textId="05A234F4" w:rsidR="00D57A3C" w:rsidRPr="00D57A3C" w:rsidRDefault="00D57A3C" w:rsidP="00D57A3C">
      <w:pPr>
        <w:pStyle w:val="ad"/>
        <w:numPr>
          <w:ilvl w:val="0"/>
          <w:numId w:val="17"/>
        </w:numPr>
        <w:spacing w:after="0" w:line="312" w:lineRule="auto"/>
        <w:contextualSpacing w:val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Синдром «сухого глаза», риск высыхания роговицы</w:t>
      </w:r>
    </w:p>
    <w:p w14:paraId="3AD61ADB" w14:textId="573A2CDF" w:rsidR="00D57A3C" w:rsidRPr="00D57A3C" w:rsidRDefault="00D57A3C" w:rsidP="00D57A3C">
      <w:pPr>
        <w:pStyle w:val="ad"/>
        <w:numPr>
          <w:ilvl w:val="0"/>
          <w:numId w:val="17"/>
        </w:numPr>
        <w:spacing w:after="0" w:line="312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Воспалительный процесс в области глаз</w:t>
      </w:r>
    </w:p>
    <w:p w14:paraId="20337FC5" w14:textId="3FFD52E9" w:rsidR="00B15216" w:rsidRPr="00110FF7" w:rsidRDefault="00B15216" w:rsidP="007D2813">
      <w:pPr>
        <w:pStyle w:val="ad"/>
        <w:numPr>
          <w:ilvl w:val="0"/>
          <w:numId w:val="9"/>
        </w:numPr>
        <w:spacing w:after="0" w:line="312" w:lineRule="auto"/>
        <w:ind w:hanging="181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</w:pPr>
      <w:r w:rsidRPr="00110FF7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72B968A1" w14:textId="74628CD5" w:rsidR="00B15216" w:rsidRDefault="00B15216" w:rsidP="007D2813">
      <w:pPr>
        <w:pStyle w:val="ad"/>
        <w:spacing w:after="0" w:line="312" w:lineRule="auto"/>
        <w:ind w:left="900" w:hanging="181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1521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 период обострения тягостных симптомов</w:t>
      </w:r>
      <w:r w:rsidR="0099161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14:paraId="4DEFCDF1" w14:textId="77777777" w:rsidR="005A0DD0" w:rsidRDefault="005A0DD0" w:rsidP="00110FF7">
      <w:pPr>
        <w:pStyle w:val="ad"/>
        <w:spacing w:after="0" w:line="312" w:lineRule="auto"/>
        <w:ind w:hanging="18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14:paraId="03BC6E4C" w14:textId="77777777" w:rsidR="00B15216" w:rsidRPr="00110FF7" w:rsidRDefault="00B15216" w:rsidP="007D2813">
      <w:pPr>
        <w:pStyle w:val="ad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81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110FF7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6EE0019E" w14:textId="77777777" w:rsidR="00B15216" w:rsidRPr="00D80AF3" w:rsidRDefault="00B15216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Врачи;</w:t>
      </w:r>
    </w:p>
    <w:p w14:paraId="22AB0A74" w14:textId="77777777" w:rsidR="00B15216" w:rsidRPr="00D80AF3" w:rsidRDefault="00B15216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Медицинские сестры/медицинские братья;</w:t>
      </w:r>
    </w:p>
    <w:p w14:paraId="16BCC7F4" w14:textId="77777777" w:rsidR="00B15216" w:rsidRPr="00B15216" w:rsidRDefault="00B15216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Фельдшеры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634F9DE0" w14:textId="03C1BF91" w:rsidR="00B15216" w:rsidRPr="00D80AF3" w:rsidRDefault="00B15216" w:rsidP="007D2813">
      <w:pPr>
        <w:numPr>
          <w:ilvl w:val="0"/>
          <w:numId w:val="13"/>
        </w:numPr>
        <w:tabs>
          <w:tab w:val="clear" w:pos="660"/>
          <w:tab w:val="num" w:pos="1080"/>
        </w:tabs>
        <w:spacing w:after="120" w:line="240" w:lineRule="auto"/>
        <w:ind w:left="72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Младшие медицинские сестры</w:t>
      </w:r>
      <w:r w:rsidR="0099161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0688A19" w14:textId="77777777" w:rsidR="00B15216" w:rsidRPr="007D2813" w:rsidRDefault="00B15216" w:rsidP="007D2813">
      <w:pPr>
        <w:spacing w:after="120" w:line="240" w:lineRule="auto"/>
        <w:ind w:left="720" w:hanging="180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45868DE4" w14:textId="77777777" w:rsidR="00B15216" w:rsidRPr="00D80AF3" w:rsidRDefault="00B15216" w:rsidP="007D2813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55FE2F22" w14:textId="499DA254" w:rsidR="00B15216" w:rsidRDefault="007828D8" w:rsidP="007D2813">
      <w:pPr>
        <w:numPr>
          <w:ilvl w:val="0"/>
          <w:numId w:val="13"/>
        </w:numPr>
        <w:tabs>
          <w:tab w:val="clear" w:pos="66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Старшей медсестрой отделения/подразделения;</w:t>
      </w:r>
    </w:p>
    <w:p w14:paraId="585ADF84" w14:textId="430BF11D" w:rsidR="00B15216" w:rsidRDefault="007828D8" w:rsidP="007D2813">
      <w:pPr>
        <w:numPr>
          <w:ilvl w:val="0"/>
          <w:numId w:val="13"/>
        </w:numPr>
        <w:tabs>
          <w:tab w:val="clear" w:pos="66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Заведующим отделения/подразделения.</w:t>
      </w:r>
    </w:p>
    <w:p w14:paraId="74F9E06F" w14:textId="77777777" w:rsidR="004033DF" w:rsidRPr="00D54E37" w:rsidRDefault="004033DF" w:rsidP="004033DF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13DAB9D" w14:textId="67CC03D0" w:rsidR="000F0A7E" w:rsidRPr="004033DF" w:rsidRDefault="002C1894" w:rsidP="00D54E37">
      <w:pPr>
        <w:pStyle w:val="ad"/>
        <w:numPr>
          <w:ilvl w:val="0"/>
          <w:numId w:val="9"/>
        </w:numPr>
        <w:spacing w:after="0" w:line="312" w:lineRule="auto"/>
        <w:ind w:hanging="181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4033DF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25ED65A7" w14:textId="3ADEDEA4" w:rsidR="000F0A7E" w:rsidRPr="00991616" w:rsidRDefault="002C1894" w:rsidP="00D54E37">
      <w:pPr>
        <w:spacing w:after="0" w:line="312" w:lineRule="auto"/>
        <w:ind w:left="900" w:hanging="18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Минимум 2 раза в день (у</w:t>
      </w:r>
      <w:sdt>
        <w:sdtPr>
          <w:tag w:val="goog_rdk_0"/>
          <w:id w:val="1100848220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тром и вечером)</w:t>
      </w:r>
      <w:r w:rsidR="0099161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A08B854" w14:textId="77777777" w:rsidR="00D54E37" w:rsidRDefault="00D54E37" w:rsidP="00D54E37">
      <w:pPr>
        <w:spacing w:after="0" w:line="312" w:lineRule="auto"/>
        <w:ind w:left="900" w:hanging="18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918E03" w14:textId="130FFF90" w:rsidR="00AC7D5D" w:rsidRPr="006644DF" w:rsidRDefault="00AC7D5D" w:rsidP="006644DF">
      <w:pPr>
        <w:pStyle w:val="ad"/>
        <w:numPr>
          <w:ilvl w:val="0"/>
          <w:numId w:val="9"/>
        </w:numPr>
        <w:spacing w:after="0" w:line="312" w:lineRule="auto"/>
        <w:ind w:hanging="18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54E37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  <w:lastRenderedPageBreak/>
        <w:t xml:space="preserve">Время, необходимое на выполнение процедуры </w:t>
      </w:r>
      <w:r w:rsidR="00D54E3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br/>
      </w:r>
      <w:r w:rsidRPr="007D281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>10 минут.</w:t>
      </w:r>
    </w:p>
    <w:p w14:paraId="03021403" w14:textId="18BB2DDD" w:rsidR="000F0A7E" w:rsidRDefault="002C1894" w:rsidP="00316A89">
      <w:pPr>
        <w:pStyle w:val="ad"/>
        <w:numPr>
          <w:ilvl w:val="0"/>
          <w:numId w:val="9"/>
        </w:numPr>
        <w:spacing w:after="120" w:line="240" w:lineRule="auto"/>
        <w:ind w:hanging="180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6644DF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Оснащение</w:t>
      </w:r>
    </w:p>
    <w:p w14:paraId="4FF1E4D9" w14:textId="77777777" w:rsidR="007D2813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sz w:val="24"/>
          <w:szCs w:val="24"/>
        </w:rPr>
        <w:t>едства индивидуальной защиты: маска медицинская одноразовая, перчатки нестерильные,</w:t>
      </w:r>
    </w:p>
    <w:p w14:paraId="0DE54661" w14:textId="77777777" w:rsidR="007D2813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Антисептик кожный для обработки рук, </w:t>
      </w:r>
    </w:p>
    <w:p w14:paraId="2FC9C025" w14:textId="77777777" w:rsidR="007D2813" w:rsidRPr="002C1894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1894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C189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еленка </w:t>
      </w:r>
      <w:r w:rsidRPr="002C1894">
        <w:rPr>
          <w:rFonts w:ascii="Times New Roman" w:hAnsi="Times New Roman" w:cs="Times New Roman"/>
          <w:sz w:val="24"/>
          <w:szCs w:val="24"/>
          <w:lang w:val="ru-RU"/>
        </w:rPr>
        <w:t>впитывающая</w:t>
      </w:r>
    </w:p>
    <w:p w14:paraId="69DD1B2A" w14:textId="77777777" w:rsidR="007D2813" w:rsidRPr="002C1894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Полотенце индивидуальное</w:t>
      </w:r>
    </w:p>
    <w:p w14:paraId="6267FE49" w14:textId="77777777" w:rsidR="007D2813" w:rsidRPr="002C1894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Лоток стерильный</w:t>
      </w:r>
    </w:p>
    <w:p w14:paraId="4A93232A" w14:textId="77777777" w:rsidR="007D2813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Салфетки марлевые стерильные/стерильные салфетки из нетканого материала, </w:t>
      </w:r>
    </w:p>
    <w:p w14:paraId="09B8EAA3" w14:textId="77777777" w:rsidR="007D2813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Стакан с кипяченой водой/раствор физиологический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NaCl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0,9%)/многофункциональный раствор для линз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менее 100 мл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температура 35-37°С,</w:t>
      </w:r>
    </w:p>
    <w:p w14:paraId="160E23AB" w14:textId="77777777" w:rsidR="007D2813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Глицерин/вазелиновое масло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более 50 мл, температура 35-37°С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377B104B" w14:textId="77777777" w:rsidR="007D2813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Пипетки глазные,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ундинка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менее 2-х шт.,</w:t>
      </w:r>
    </w:p>
    <w:p w14:paraId="072CD76E" w14:textId="4D9467D5" w:rsidR="007D2813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Контейнер с пакетом для сбора мед</w:t>
      </w:r>
      <w:r w:rsidR="00991616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отходов класса «Б»,</w:t>
      </w:r>
    </w:p>
    <w:p w14:paraId="5E5143B1" w14:textId="77777777" w:rsidR="007D2813" w:rsidRPr="00547377" w:rsidRDefault="007D2813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Пакет для сбора </w:t>
      </w: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медицинских отходов класса «А»,</w:t>
      </w:r>
    </w:p>
    <w:p w14:paraId="6E9EC7FF" w14:textId="77777777" w:rsidR="007D2813" w:rsidRPr="00547377" w:rsidRDefault="007828D8" w:rsidP="000051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sdt>
        <w:sdtPr>
          <w:rPr>
            <w:color w:val="000000" w:themeColor="text1"/>
          </w:rPr>
          <w:tag w:val="goog_rdk_5"/>
          <w:id w:val="-448165168"/>
        </w:sdtPr>
        <w:sdtEndPr/>
        <w:sdtContent/>
      </w:sdt>
      <w:r w:rsidR="007D2813"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Капли/мазь для глаз по назначению врача, </w:t>
      </w:r>
    </w:p>
    <w:p w14:paraId="5C6B74A6" w14:textId="77777777" w:rsidR="007D2813" w:rsidRDefault="007D2813" w:rsidP="00005168">
      <w:pPr>
        <w:numPr>
          <w:ilvl w:val="0"/>
          <w:numId w:val="1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Физиологический раствор.</w:t>
      </w:r>
    </w:p>
    <w:p w14:paraId="0BCBECFC" w14:textId="77777777" w:rsidR="007D2813" w:rsidRDefault="007D2813" w:rsidP="007D2813">
      <w:pPr>
        <w:pStyle w:val="ad"/>
        <w:spacing w:after="120" w:line="240" w:lineRule="auto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</w:p>
    <w:p w14:paraId="108DBFB9" w14:textId="76A54544" w:rsidR="000F0A7E" w:rsidRPr="007D2813" w:rsidRDefault="007D2813" w:rsidP="007D2813">
      <w:pPr>
        <w:pStyle w:val="ad"/>
        <w:numPr>
          <w:ilvl w:val="0"/>
          <w:numId w:val="9"/>
        </w:numPr>
        <w:spacing w:after="120" w:line="240" w:lineRule="auto"/>
        <w:ind w:hanging="153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7D2813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  <w:t>Алгоритм выполнения процедуры</w:t>
      </w:r>
    </w:p>
    <w:p w14:paraId="2211DCE2" w14:textId="0A47F4D8" w:rsidR="000F0A7E" w:rsidRPr="00991616" w:rsidRDefault="002C1894" w:rsidP="00005168">
      <w:pPr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54737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Этап 1. Подготовка к процедуре</w:t>
      </w:r>
      <w:r w:rsidR="0099161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:</w:t>
      </w:r>
    </w:p>
    <w:p w14:paraId="22538812" w14:textId="3FC6194A" w:rsidR="000F0A7E" w:rsidRPr="00705935" w:rsidRDefault="002C1894" w:rsidP="00005168">
      <w:pPr>
        <w:spacing w:after="12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70593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Установите контакт с пациентом: </w:t>
      </w:r>
    </w:p>
    <w:p w14:paraId="7997D654" w14:textId="54B3A264" w:rsidR="000F0A7E" w:rsidRPr="00547377" w:rsidRDefault="002C1894" w:rsidP="00005168">
      <w:pPr>
        <w:numPr>
          <w:ilvl w:val="0"/>
          <w:numId w:val="6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Подойдите к человеку, убедитесь, что он не спит, поздоровайтесь и представьт</w:t>
      </w:r>
      <w:r w:rsidR="00D57A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есь (даже если он без сознания)</w:t>
      </w:r>
      <w:r w:rsidR="00D57A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14:paraId="510652C5" w14:textId="77777777" w:rsidR="000F0A7E" w:rsidRPr="00547377" w:rsidRDefault="002C1894" w:rsidP="000051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Оцените состояние пациента, убедитесь в отсутствии боли, тошноты, одышки и других тягостных симптомов.</w:t>
      </w:r>
    </w:p>
    <w:p w14:paraId="7AA22BF3" w14:textId="19BD7930" w:rsidR="000F0A7E" w:rsidRDefault="002C1894" w:rsidP="000051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Объясните ход процедуры, получите согласие.</w:t>
      </w:r>
    </w:p>
    <w:p w14:paraId="14DED5DF" w14:textId="77777777" w:rsidR="008D78FF" w:rsidRPr="008D78FF" w:rsidRDefault="008D78FF" w:rsidP="0000516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"/>
          <w:szCs w:val="2"/>
        </w:rPr>
      </w:pPr>
    </w:p>
    <w:p w14:paraId="3A7D080F" w14:textId="0B2F3066" w:rsidR="000F0A7E" w:rsidRPr="00705935" w:rsidRDefault="002C1894" w:rsidP="0000516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70593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Организуйте рабочую зону в прикроватном пространстве:</w:t>
      </w:r>
    </w:p>
    <w:p w14:paraId="69AAE7CF" w14:textId="2EEBE10E" w:rsidR="000F0A7E" w:rsidRPr="00547377" w:rsidRDefault="002C1894" w:rsidP="000051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Перед началом процедуры </w:t>
      </w:r>
      <w:r w:rsidR="00D57A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закройте окна и дверь в комнату.</w:t>
      </w:r>
    </w:p>
    <w:p w14:paraId="5C8BF186" w14:textId="0DD782F0" w:rsidR="000F0A7E" w:rsidRPr="00547377" w:rsidRDefault="002C1894" w:rsidP="000051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Подготовьте функциональную кровать, опустив ее до уровня середины бедра, уберите поручни со стороны, где вы находитесь, помогите человеку принять положение полусидя. Если он не может сесть,</w:t>
      </w:r>
      <w:r w:rsidR="00D57A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приподнимите изголовье кровати.</w:t>
      </w:r>
    </w:p>
    <w:p w14:paraId="7FBD8F25" w14:textId="78F6935E" w:rsidR="000F0A7E" w:rsidRDefault="002C1894" w:rsidP="000051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Выложите на поверхности оснащение для проведения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процедуры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1718A8" w14:textId="1E95D8BF" w:rsidR="000F0A7E" w:rsidRDefault="002C1894" w:rsidP="0000516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</w:t>
      </w:r>
      <w:r>
        <w:rPr>
          <w:rFonts w:ascii="Times New Roman" w:eastAsia="Times New Roman" w:hAnsi="Times New Roman" w:cs="Times New Roman"/>
          <w:sz w:val="24"/>
          <w:szCs w:val="24"/>
        </w:rPr>
        <w:t>ите гигиеническую обработку рук 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деньте нестерильные перчатки.</w:t>
      </w:r>
    </w:p>
    <w:p w14:paraId="75A8D50D" w14:textId="77777777" w:rsidR="008D78FF" w:rsidRPr="008D78FF" w:rsidRDefault="008D78FF" w:rsidP="0000516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19A253" w14:textId="77777777" w:rsidR="000F0A7E" w:rsidRDefault="002C1894" w:rsidP="00005168">
      <w:pP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2. Выполнение процедуры:</w:t>
      </w:r>
    </w:p>
    <w:p w14:paraId="1A7513F6" w14:textId="436E204B" w:rsidR="000F0A7E" w:rsidRPr="00705935" w:rsidRDefault="002C1894" w:rsidP="0000516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705935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Осмотрите глаза и веки пациента: </w:t>
      </w:r>
    </w:p>
    <w:p w14:paraId="6E8106D8" w14:textId="7115862F" w:rsidR="008D78FF" w:rsidRDefault="002C1894" w:rsidP="00005168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78FF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нет ли </w:t>
      </w:r>
      <w:r w:rsidRPr="008D7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раздражения, </w:t>
      </w:r>
      <w:r w:rsidRPr="008D78FF">
        <w:rPr>
          <w:rFonts w:ascii="Times New Roman" w:eastAsia="Times New Roman" w:hAnsi="Times New Roman" w:cs="Times New Roman"/>
          <w:sz w:val="24"/>
          <w:szCs w:val="24"/>
        </w:rPr>
        <w:t>выделений</w:t>
      </w:r>
      <w:r w:rsidRPr="008D78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отека, </w:t>
      </w:r>
      <w:r w:rsidRPr="008D78FF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8D78FF">
        <w:rPr>
          <w:rFonts w:ascii="Times New Roman" w:eastAsia="Times New Roman" w:hAnsi="Times New Roman" w:cs="Times New Roman"/>
          <w:color w:val="000000"/>
          <w:sz w:val="24"/>
          <w:szCs w:val="24"/>
        </w:rPr>
        <w:t>ефек</w:t>
      </w:r>
      <w:r w:rsidR="00D57A3C">
        <w:rPr>
          <w:rFonts w:ascii="Times New Roman" w:eastAsia="Times New Roman" w:hAnsi="Times New Roman" w:cs="Times New Roman"/>
          <w:color w:val="000000"/>
          <w:sz w:val="24"/>
          <w:szCs w:val="24"/>
        </w:rPr>
        <w:t>тов кожного покрова и слизистой.</w:t>
      </w:r>
    </w:p>
    <w:p w14:paraId="3905D0B4" w14:textId="3946DC5F" w:rsidR="000F0A7E" w:rsidRPr="008D78FF" w:rsidRDefault="002C1894" w:rsidP="00005168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D78F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D78FF">
        <w:rPr>
          <w:rFonts w:ascii="Times New Roman" w:eastAsia="Times New Roman" w:hAnsi="Times New Roman" w:cs="Times New Roman"/>
          <w:color w:val="000000"/>
          <w:sz w:val="24"/>
          <w:szCs w:val="24"/>
        </w:rPr>
        <w:t>братите внимание, свободно ли смыкаются веки.</w:t>
      </w:r>
    </w:p>
    <w:tbl>
      <w:tblPr>
        <w:tblStyle w:val="a5"/>
        <w:tblW w:w="10260" w:type="dxa"/>
        <w:tblInd w:w="-5" w:type="dxa"/>
        <w:shd w:val="clear" w:color="auto" w:fill="D6EEEA"/>
        <w:tblLayout w:type="fixed"/>
        <w:tblLook w:val="0400" w:firstRow="0" w:lastRow="0" w:firstColumn="0" w:lastColumn="0" w:noHBand="0" w:noVBand="1"/>
      </w:tblPr>
      <w:tblGrid>
        <w:gridCol w:w="10260"/>
      </w:tblGrid>
      <w:tr w:rsidR="000F0A7E" w14:paraId="455CC9F6" w14:textId="77777777" w:rsidTr="008D78FF">
        <w:tc>
          <w:tcPr>
            <w:tcW w:w="10260" w:type="dxa"/>
            <w:shd w:val="clear" w:color="auto" w:fill="D6EEEA"/>
          </w:tcPr>
          <w:p w14:paraId="35D7EFD5" w14:textId="77777777" w:rsidR="008D78FF" w:rsidRPr="008D78FF" w:rsidRDefault="008D78FF" w:rsidP="008D78FF">
            <w:pPr>
              <w:spacing w:after="120"/>
              <w:ind w:left="616"/>
              <w:rPr>
                <w:rFonts w:ascii="Times New Roman" w:eastAsia="Times New Roman" w:hAnsi="Times New Roman" w:cs="Times New Roman"/>
                <w:b/>
                <w:bCs/>
                <w:sz w:val="2"/>
                <w:szCs w:val="2"/>
              </w:rPr>
            </w:pPr>
          </w:p>
          <w:p w14:paraId="2F24542C" w14:textId="61272589" w:rsidR="000F0A7E" w:rsidRDefault="002C1894" w:rsidP="00005168">
            <w:pPr>
              <w:spacing w:after="120"/>
              <w:ind w:left="616" w:right="2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Зафиксируйте в медицинской документации, если есть:</w:t>
            </w:r>
          </w:p>
          <w:p w14:paraId="1FBDDA1A" w14:textId="77777777" w:rsidR="000F0A7E" w:rsidRDefault="002C1894" w:rsidP="0000516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6" w:right="25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Признаки инфицирования (покраснение, отек, высыпания,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болезненность),</w:t>
            </w:r>
          </w:p>
          <w:p w14:paraId="5164E12D" w14:textId="77777777" w:rsidR="000F0A7E" w:rsidRDefault="002C1894" w:rsidP="0000516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6" w:right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Нарушения целостности слизистой оболочки,</w:t>
            </w:r>
          </w:p>
          <w:p w14:paraId="261F4B00" w14:textId="31ACDEE0" w:rsidR="000F0A7E" w:rsidRDefault="002C1894" w:rsidP="0000516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6" w:right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Изменения цвета слизистых оболочек: бледность, гиперемия, цианоз, желтушность </w:t>
            </w:r>
            <w:r w:rsidR="007059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198CF5B3" w14:textId="77777777" w:rsidR="000F0A7E" w:rsidRDefault="002C1894" w:rsidP="0000516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6" w:right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Кровотечения или геморрагическ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выделения,</w:t>
            </w:r>
          </w:p>
          <w:p w14:paraId="4FBA9E6E" w14:textId="77777777" w:rsidR="000F0A7E" w:rsidRDefault="002C1894" w:rsidP="0000516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6" w:right="2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Повреждения глазного протеза.</w:t>
            </w:r>
          </w:p>
        </w:tc>
      </w:tr>
    </w:tbl>
    <w:p w14:paraId="13BCC0B4" w14:textId="77777777" w:rsidR="000F0A7E" w:rsidRPr="008D78FF" w:rsidRDefault="000F0A7E" w:rsidP="008D78FF">
      <w:pPr>
        <w:rPr>
          <w:rFonts w:ascii="Times New Roman" w:eastAsia="Times New Roman" w:hAnsi="Times New Roman" w:cs="Times New Roman"/>
          <w:sz w:val="4"/>
          <w:szCs w:val="4"/>
        </w:rPr>
      </w:pPr>
    </w:p>
    <w:p w14:paraId="4B39872A" w14:textId="0C873BDA" w:rsidR="000F0A7E" w:rsidRPr="00705935" w:rsidRDefault="002C1894" w:rsidP="0000516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70593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Очистите глаза и веки пациента:</w:t>
      </w:r>
    </w:p>
    <w:p w14:paraId="790344EC" w14:textId="24096A16" w:rsidR="000F0A7E" w:rsidRPr="00547377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Возьмите в рабочую руку марлевую салфетку/салфетку из </w:t>
      </w:r>
      <w:r w:rsidR="00D57A3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нетканого материала/ватный диск.</w:t>
      </w:r>
    </w:p>
    <w:p w14:paraId="0D781CCE" w14:textId="3DD9370C" w:rsidR="000F0A7E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Смочите чистой водой/физиологическим раствором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слегка отожмите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F5C31B" w14:textId="07F69E8E" w:rsidR="000F0A7E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опросите пациента закрыть глаза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4ACC76" w14:textId="3E6A4599" w:rsidR="000F0A7E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Протрите верхнее веко первого глаза по направлению от внутреннего угла глаза к внешнему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9282B0" w14:textId="700AD068" w:rsidR="000F0A7E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Протрите нижнее веко первого глаза по направлению от внешнего угла глаза к внутреннему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AC8023" w14:textId="25EF6C3A" w:rsidR="000F0A7E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Сбросьте салфетку в контейнер с пакетом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дезинфекции и утилизации как отходы класса «Б»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BCB5A1" w14:textId="36374CE4" w:rsidR="000F0A7E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сухую марлевую салфетку/салфетку из нетканого материала/ватный диск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3909F14" w14:textId="77777777" w:rsidR="000F0A7E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Осушите веки первого глаза по направлению от внешнего угла глаза к внутреннему.</w:t>
      </w:r>
    </w:p>
    <w:p w14:paraId="6E33A7F1" w14:textId="26DC8391" w:rsidR="000F0A7E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Сбросьте салфетку в контейнер с пакетом, для дезинфекции и утилизации как отходы класса «Б»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BEB50C" w14:textId="12C1D8E2" w:rsidR="000F0A7E" w:rsidRDefault="002C1894" w:rsidP="0000516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Обработайте другой глаз таким же способом, используя чистые материалы.</w:t>
      </w:r>
    </w:p>
    <w:p w14:paraId="31AA0169" w14:textId="77777777" w:rsidR="005E4327" w:rsidRPr="005E4327" w:rsidRDefault="005E4327" w:rsidP="005E432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6"/>
        <w:tblW w:w="1020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0200"/>
      </w:tblGrid>
      <w:tr w:rsidR="000F0A7E" w14:paraId="0C6A8A0C" w14:textId="77777777" w:rsidTr="005E4327">
        <w:trPr>
          <w:trHeight w:val="1701"/>
        </w:trPr>
        <w:tc>
          <w:tcPr>
            <w:tcW w:w="10200" w:type="dxa"/>
            <w:shd w:val="clear" w:color="auto" w:fill="D6EEEA"/>
          </w:tcPr>
          <w:p w14:paraId="4D1C453F" w14:textId="77777777" w:rsidR="005E4327" w:rsidRPr="005E4327" w:rsidRDefault="005E4327" w:rsidP="00005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6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</w:p>
          <w:p w14:paraId="053467CD" w14:textId="666F0B95" w:rsidR="000F0A7E" w:rsidRDefault="002C1894" w:rsidP="00005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Обработку всегда начинайте с более чистого глаза.</w:t>
            </w:r>
          </w:p>
          <w:p w14:paraId="467EE02A" w14:textId="27E3CE58" w:rsidR="000F0A7E" w:rsidRDefault="002C1894" w:rsidP="00005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ind w:left="6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на ресницах имеются сухие корочки, на закрытые глаза на несколько минут положите обильно смоченные марлевые салфетки/салфетки из нетканого материала, чтобы корочки размокли, и их последующее удаление было безболезненным. </w:t>
            </w:r>
            <w:r w:rsidR="005E43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необходимости каждую манипуляцию повторить дважды.</w:t>
            </w:r>
          </w:p>
        </w:tc>
      </w:tr>
    </w:tbl>
    <w:p w14:paraId="6E3E9937" w14:textId="77777777" w:rsidR="000F0A7E" w:rsidRPr="005E4327" w:rsidRDefault="000F0A7E">
      <w:pPr>
        <w:rPr>
          <w:rFonts w:ascii="Times New Roman" w:eastAsia="Times New Roman" w:hAnsi="Times New Roman" w:cs="Times New Roman"/>
          <w:sz w:val="12"/>
          <w:szCs w:val="12"/>
        </w:rPr>
      </w:pPr>
      <w:bookmarkStart w:id="0" w:name="_heading=h.i9o4c4bttz4" w:colFirst="0" w:colLast="0"/>
      <w:bookmarkEnd w:id="0"/>
    </w:p>
    <w:p w14:paraId="7288CF49" w14:textId="6A0089A1" w:rsidR="000F0A7E" w:rsidRPr="00705935" w:rsidRDefault="002C1894" w:rsidP="0000516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u w:val="single"/>
        </w:rPr>
      </w:pPr>
      <w:r w:rsidRPr="00705935">
        <w:rPr>
          <w:rFonts w:ascii="Times New Roman" w:eastAsia="Times New Roman" w:hAnsi="Times New Roman" w:cs="Times New Roman"/>
          <w:sz w:val="24"/>
          <w:szCs w:val="24"/>
          <w:u w:val="single"/>
        </w:rPr>
        <w:t>При наличии гнойных выделений в уголках глаз:</w:t>
      </w:r>
    </w:p>
    <w:p w14:paraId="05850A8D" w14:textId="20125211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Промойте конъюнктивальную полость физиологическим раствором с помощью пипетки/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ундинки</w:t>
      </w:r>
      <w:proofErr w:type="spellEnd"/>
      <w:r w:rsidR="00D57A3C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14:paraId="5BF26D68" w14:textId="60C9DF45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Поставьте лоток рядом с пациентом и, если это возможно, попросите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придерживать лоток у подбородка со стороны обрабатываемого глаза.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закапывании небольшого количества раствора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можно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использовать вместо лотка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впитывающую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пеленку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E5C12BB" w14:textId="4D0BF8D7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Разведите веки первого глаза указательным и большим пальцами второй (не ведущей) руки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аккуратно оттяните нижнее веко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479BFA" w14:textId="16C016EA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Попросите пациента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посмотреть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378C08" w14:textId="2B10ECBF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пипетку указательным и средним пальц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рабочей (ведущей) руки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03C9F4" w14:textId="50D556DB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Подведите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углом к глазу, не касаясь век, ресниц и глаз</w:t>
      </w:r>
      <w:r w:rsidR="00D57A3C">
        <w:rPr>
          <w:rFonts w:ascii="Times New Roman" w:eastAsia="Times New Roman" w:hAnsi="Times New Roman" w:cs="Times New Roman"/>
          <w:sz w:val="24"/>
          <w:szCs w:val="24"/>
        </w:rPr>
        <w:t>а.</w:t>
      </w:r>
    </w:p>
    <w:p w14:paraId="09674E37" w14:textId="1294339A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Закапайте необходимое количество раствора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конъюнктивальный мешок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B304CC7" w14:textId="7B8D4F4C" w:rsidR="000F0A7E" w:rsidRPr="00547377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необходимо провести орошение, через открытую глазную щель в область наружной части верхнего конъюнктивального свода направьте под небольшим давлением </w:t>
      </w:r>
      <w:sdt>
        <w:sdtPr>
          <w:tag w:val="goog_rdk_6"/>
          <w:id w:val="-1853017873"/>
        </w:sdtPr>
        <w:sdtEndPr/>
        <w:sdtContent/>
      </w:sdt>
      <w:sdt>
        <w:sdtPr>
          <w:tag w:val="goog_rdk_7"/>
          <w:id w:val="-1143694189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струю промывной жидкости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(с помощью шприца или офтальмологических капель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орошателем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Эта </w:t>
      </w:r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жидкость, под действием силы тяжести, омоет передний отдел глазного яблока, смоет комки экссудата, </w:t>
      </w:r>
      <w:sdt>
        <w:sdtPr>
          <w:rPr>
            <w:color w:val="000000" w:themeColor="text1"/>
          </w:rPr>
          <w:tag w:val="goog_rdk_8"/>
          <w:id w:val="-1959653593"/>
        </w:sdtPr>
        <w:sdtEndPr/>
        <w:sdtContent/>
      </w:sdt>
      <w:r w:rsidRPr="005473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инородные тела</w:t>
      </w:r>
      <w:r w:rsidR="007828D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стечет в подставленный лоток</w:t>
      </w:r>
      <w:r w:rsidR="007828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14:paraId="66FE477E" w14:textId="7AE900B6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лоток и насухо вытрите лицо пациента полотенцем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409A329" w14:textId="3055A060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марлев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салфетк</w:t>
      </w:r>
      <w:r>
        <w:rPr>
          <w:rFonts w:ascii="Times New Roman" w:eastAsia="Times New Roman" w:hAnsi="Times New Roman" w:cs="Times New Roman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осушите веки первого глаза по направлению от внешнего угла глаза к внутреннему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0C5356F" w14:textId="19A84199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Сбросьте салфетку в контейнер с пакетом, для дезинфекции и утилизации как отходы класса «Б»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89FBF7C" w14:textId="3EDD9AD6" w:rsidR="000F0A7E" w:rsidRPr="00DC3208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Обработайте второй глаз таким же способом, используя чистые материалы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1C6EDE0" w14:textId="77777777" w:rsidR="00DC3208" w:rsidRPr="00DC3208" w:rsidRDefault="00DC3208" w:rsidP="00DC320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381E1EB" w14:textId="27A0A6D5" w:rsidR="000F0A7E" w:rsidRDefault="002C1894" w:rsidP="00DC3208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wp14:anchorId="010D0FAC" wp14:editId="0DF7F1B9">
            <wp:extent cx="2397760" cy="2212311"/>
            <wp:effectExtent l="0" t="0" r="254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479" cy="2226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2D07E7" w14:textId="77777777" w:rsidR="00DC3208" w:rsidRPr="00DC3208" w:rsidRDefault="00DC3208" w:rsidP="00DC3208">
      <w:pPr>
        <w:ind w:left="720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7"/>
        <w:tblW w:w="10260" w:type="dxa"/>
        <w:tblInd w:w="-5" w:type="dxa"/>
        <w:shd w:val="clear" w:color="auto" w:fill="D6EEEA"/>
        <w:tblLayout w:type="fixed"/>
        <w:tblLook w:val="0400" w:firstRow="0" w:lastRow="0" w:firstColumn="0" w:lastColumn="0" w:noHBand="0" w:noVBand="1"/>
      </w:tblPr>
      <w:tblGrid>
        <w:gridCol w:w="10260"/>
      </w:tblGrid>
      <w:tr w:rsidR="000F0A7E" w14:paraId="7CDD6C3F" w14:textId="77777777" w:rsidTr="005E4327">
        <w:trPr>
          <w:trHeight w:val="2855"/>
        </w:trPr>
        <w:tc>
          <w:tcPr>
            <w:tcW w:w="10260" w:type="dxa"/>
            <w:shd w:val="clear" w:color="auto" w:fill="D6EEEA"/>
          </w:tcPr>
          <w:p w14:paraId="38C4E776" w14:textId="77777777" w:rsidR="000F0A7E" w:rsidRPr="005E4327" w:rsidRDefault="000F0A7E" w:rsidP="005E4327">
            <w:pPr>
              <w:spacing w:after="12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74F073B4" w14:textId="77777777" w:rsidR="000F0A7E" w:rsidRDefault="002C1894" w:rsidP="005E43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6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ВАЖНО: </w:t>
            </w:r>
          </w:p>
          <w:p w14:paraId="4793B86D" w14:textId="77777777" w:rsidR="000F0A7E" w:rsidRDefault="002C1894" w:rsidP="000051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5"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пускании капель, пипетку переворачивать нельзя, иначе раствор попадёт в резиновый колпачок.</w:t>
            </w:r>
          </w:p>
          <w:p w14:paraId="09170724" w14:textId="77777777" w:rsidR="000F0A7E" w:rsidRDefault="002C1894" w:rsidP="000051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5"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Держите конец пипетки на высоте 10–15 мм. Если расстояние больше, падающие капли будут вызывать неприятное ощущение. При более близком расположении конец пипетки может коснуться конъюнктивальной оболочки или ресниц, что приведёт к загрязнению.</w:t>
            </w:r>
          </w:p>
          <w:p w14:paraId="5379A5E0" w14:textId="77777777" w:rsidR="000F0A7E" w:rsidRDefault="002C1894" w:rsidP="000051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5" w:right="37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Если при закапывании/орошении пипетка или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ундинка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касается век, ресниц или глаза пациента, обязательно замените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6154E97B" w14:textId="77777777" w:rsidR="00DC3208" w:rsidRPr="00DC3208" w:rsidRDefault="00DC3208" w:rsidP="00DC320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58E9FFA" w14:textId="2E24A891" w:rsidR="000F0A7E" w:rsidRDefault="002C1894" w:rsidP="0000516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назначению врача обработайте глаза антисептическим средством, закапайте капли, заложите мазь за веко.</w:t>
      </w:r>
    </w:p>
    <w:p w14:paraId="4F639060" w14:textId="77777777" w:rsidR="00DC3208" w:rsidRPr="00DC3208" w:rsidRDefault="00DC3208" w:rsidP="00005168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B9C13A8" w14:textId="51CE02A2" w:rsidR="000F0A7E" w:rsidRPr="00991616" w:rsidRDefault="002C1894" w:rsidP="00005168">
      <w:pPr>
        <w:spacing w:after="120" w:line="240" w:lineRule="auto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3. Завершение процедуры</w:t>
      </w:r>
      <w:r w:rsidR="0099161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0DAB0C12" w14:textId="6786DE8F" w:rsidR="000F0A7E" w:rsidRDefault="002C1894" w:rsidP="000051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Уберите пеленку или полотенце, поправьте одежду пациента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75FAC190" w14:textId="31A3C42C" w:rsidR="000F0A7E" w:rsidRDefault="002C1894" w:rsidP="000051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Одноразовые расходные средства и упаковки из-под расходного материала (при наличии) сложите в пакет, для утилизации как отходы класса «А»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FE0A5E7" w14:textId="7625C200" w:rsidR="000F0A7E" w:rsidRDefault="002C1894" w:rsidP="000051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Опустите изголовье кровати и помогите пациенту принять удобное положение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8495AAB" w14:textId="5CAD792F" w:rsidR="000F0A7E" w:rsidRDefault="002C1894" w:rsidP="000051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Отрегулируйте высоту и положение кровати зафиксируйте поручни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1284477" w14:textId="0A6A36B4" w:rsidR="000F0A7E" w:rsidRDefault="002C1894" w:rsidP="000051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Уберите все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что использовали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процедуры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0D743C0" w14:textId="47526199" w:rsidR="000F0A7E" w:rsidRDefault="002C1894" w:rsidP="000051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Снимите перчатки и маску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(если она была надета),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положите в контейнер с пакетом для дальнейшей дезинфекции и утилизации как отходы класса «Б»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D4EF144" w14:textId="186B2CBC" w:rsidR="000F0A7E" w:rsidRDefault="002C1894" w:rsidP="0000516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Проведите обработку рук согласно инструкции по обработке рук</w:t>
      </w:r>
      <w:r w:rsidR="007828D8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bookmarkStart w:id="1" w:name="_GoBack"/>
      <w:bookmarkEnd w:id="1"/>
    </w:p>
    <w:p w14:paraId="088AB9B7" w14:textId="0ADD02C7" w:rsidR="000F0A7E" w:rsidRDefault="002C1894" w:rsidP="00005168">
      <w:pPr>
        <w:numPr>
          <w:ilvl w:val="0"/>
          <w:numId w:val="3"/>
        </w:numPr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Внесите запись о проведенной процедуре в медицинскую документацию.</w:t>
      </w:r>
    </w:p>
    <w:p w14:paraId="5BC0452A" w14:textId="77777777" w:rsidR="00DC3208" w:rsidRDefault="00DC3208" w:rsidP="00DC3208">
      <w:pPr>
        <w:spacing w:after="12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20A23FBB" w14:textId="2371F2D8" w:rsidR="00DC3208" w:rsidRDefault="00DC3208" w:rsidP="00DC3208">
      <w:pPr>
        <w:pStyle w:val="ad"/>
        <w:numPr>
          <w:ilvl w:val="0"/>
          <w:numId w:val="9"/>
        </w:numPr>
        <w:spacing w:after="0" w:line="360" w:lineRule="auto"/>
        <w:ind w:hanging="180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 w:rsidRPr="00DC3208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Осложнения при неправильной технике выполнения процедуры</w:t>
      </w:r>
    </w:p>
    <w:p w14:paraId="657DFAE5" w14:textId="6FC0FCBE" w:rsidR="00D57A3C" w:rsidRPr="00897C43" w:rsidRDefault="00897C43" w:rsidP="00897C43">
      <w:pPr>
        <w:pStyle w:val="ad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Травмы глазничной области</w:t>
      </w:r>
    </w:p>
    <w:p w14:paraId="59ACFF3B" w14:textId="3EAB5978" w:rsidR="00897C43" w:rsidRPr="00897C43" w:rsidRDefault="00897C43" w:rsidP="00897C43">
      <w:pPr>
        <w:pStyle w:val="ad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Инфекционные осложнения (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конъюктивит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, блефарит и пр.)</w:t>
      </w:r>
    </w:p>
    <w:p w14:paraId="4E9435D2" w14:textId="3604DD70" w:rsidR="00897C43" w:rsidRPr="00897C43" w:rsidRDefault="00897C43" w:rsidP="00897C43">
      <w:pPr>
        <w:pStyle w:val="ad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Аллергические реакции</w:t>
      </w:r>
    </w:p>
    <w:p w14:paraId="3A8E720C" w14:textId="77777777" w:rsidR="00DC3208" w:rsidRPr="00DC3208" w:rsidRDefault="00DC3208" w:rsidP="00DC3208">
      <w:pPr>
        <w:spacing w:after="0" w:line="360" w:lineRule="auto"/>
        <w:rPr>
          <w:rFonts w:ascii="Times New Roman" w:eastAsia="Times New Roman" w:hAnsi="Times New Roman" w:cs="Times New Roman"/>
          <w:b/>
          <w:color w:val="006766"/>
          <w:sz w:val="12"/>
          <w:szCs w:val="12"/>
        </w:rPr>
      </w:pPr>
    </w:p>
    <w:p w14:paraId="4D034645" w14:textId="5AD72781" w:rsidR="009E3D6F" w:rsidRPr="00DC3208" w:rsidRDefault="00DC3208" w:rsidP="00DC3208">
      <w:pPr>
        <w:pStyle w:val="ad"/>
        <w:numPr>
          <w:ilvl w:val="0"/>
          <w:numId w:val="9"/>
        </w:numPr>
        <w:spacing w:after="0" w:line="360" w:lineRule="auto"/>
        <w:ind w:hanging="180"/>
        <w:rPr>
          <w:rFonts w:ascii="Times New Roman" w:eastAsia="Times New Roman" w:hAnsi="Times New Roman" w:cs="Times New Roman"/>
          <w:b/>
          <w:color w:val="006766"/>
          <w:sz w:val="40"/>
          <w:szCs w:val="40"/>
        </w:rPr>
      </w:pPr>
      <w:r w:rsidRPr="00DC3208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Нормативные ссылки</w:t>
      </w:r>
    </w:p>
    <w:p w14:paraId="1ED8CF19" w14:textId="77777777" w:rsidR="009719C2" w:rsidRPr="00D80AF3" w:rsidRDefault="009719C2" w:rsidP="009719C2">
      <w:pPr>
        <w:pStyle w:val="ae"/>
        <w:numPr>
          <w:ilvl w:val="0"/>
          <w:numId w:val="20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7E8DA7F4" w14:textId="77777777" w:rsidR="009719C2" w:rsidRPr="00D80AF3" w:rsidRDefault="009719C2" w:rsidP="009719C2">
      <w:pPr>
        <w:pStyle w:val="ae"/>
        <w:numPr>
          <w:ilvl w:val="0"/>
          <w:numId w:val="20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30.03.1999 № 52-ФЗ «О санитарно-эпидемиологическом благополучии населения».</w:t>
      </w:r>
    </w:p>
    <w:p w14:paraId="1B712C7C" w14:textId="77777777" w:rsidR="009719C2" w:rsidRPr="00D80AF3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5FC459CD" w14:textId="77777777" w:rsidR="009719C2" w:rsidRPr="00D80AF3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0AB5F5A0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ГОСТ Р 52623.3-2015 «Технологии выполнения простых медицинских услуг. </w:t>
      </w:r>
      <w:r>
        <w:rPr>
          <w:color w:val="000000"/>
        </w:rPr>
        <w:t>Манипуляции сестринского ухода»</w:t>
      </w:r>
      <w:r w:rsidRPr="00D80AF3">
        <w:rPr>
          <w:color w:val="000000"/>
        </w:rPr>
        <w:t>.</w:t>
      </w:r>
    </w:p>
    <w:p w14:paraId="019CC10A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</w:t>
      </w:r>
      <w:r>
        <w:rPr>
          <w:color w:val="000000"/>
        </w:rPr>
        <w:t>кому делу»</w:t>
      </w:r>
      <w:r w:rsidRPr="00F230F8">
        <w:rPr>
          <w:color w:val="000000"/>
        </w:rPr>
        <w:t>.</w:t>
      </w:r>
    </w:p>
    <w:p w14:paraId="75A63BCD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055116E5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12E8121B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6C0B5126" w14:textId="77777777" w:rsidR="009719C2" w:rsidRDefault="009719C2" w:rsidP="009719C2">
      <w:pPr>
        <w:pStyle w:val="ae"/>
        <w:numPr>
          <w:ilvl w:val="0"/>
          <w:numId w:val="21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11ABA607" w14:textId="0B136B2A" w:rsidR="005A0DD0" w:rsidRPr="009719C2" w:rsidRDefault="005A0DD0" w:rsidP="009E3D6F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sectPr w:rsidR="005A0DD0" w:rsidRPr="009719C2" w:rsidSect="00634321">
      <w:pgSz w:w="11906" w:h="16838"/>
      <w:pgMar w:top="1134" w:right="851" w:bottom="1134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44218253-94B0-466F-9FEC-A6139CABE2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28219685-3A5E-48E0-A47A-925B470A13ED}"/>
    <w:embedBold r:id="rId3" w:fontKey="{EBA4EEB6-106C-40FC-ACE2-8FD4D34529B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4FAAD18-04A0-4FA8-B347-957904A0329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6AE3D131-E602-4A28-A5C7-F5450E5B011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470D166-7F0C-4370-B146-DA9A2B0668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A613C2"/>
    <w:multiLevelType w:val="multilevel"/>
    <w:tmpl w:val="651AFDF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C955136"/>
    <w:multiLevelType w:val="multilevel"/>
    <w:tmpl w:val="B7DE66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139D2"/>
    <w:multiLevelType w:val="multilevel"/>
    <w:tmpl w:val="4C6A0E5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A7418"/>
    <w:multiLevelType w:val="hybridMultilevel"/>
    <w:tmpl w:val="399C73C8"/>
    <w:lvl w:ilvl="0" w:tplc="30D4B07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5F7913"/>
    <w:multiLevelType w:val="hybridMultilevel"/>
    <w:tmpl w:val="E35840B4"/>
    <w:lvl w:ilvl="0" w:tplc="AF060A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21E04"/>
    <w:multiLevelType w:val="hybridMultilevel"/>
    <w:tmpl w:val="8B40A6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AE3928"/>
    <w:multiLevelType w:val="hybridMultilevel"/>
    <w:tmpl w:val="F1F2548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8596D"/>
    <w:multiLevelType w:val="multilevel"/>
    <w:tmpl w:val="DED89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7A0CD6"/>
    <w:multiLevelType w:val="hybridMultilevel"/>
    <w:tmpl w:val="C91CB2A4"/>
    <w:lvl w:ilvl="0" w:tplc="E3D8867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E4996"/>
    <w:multiLevelType w:val="hybridMultilevel"/>
    <w:tmpl w:val="956E064A"/>
    <w:lvl w:ilvl="0" w:tplc="AF060A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903642"/>
    <w:multiLevelType w:val="multilevel"/>
    <w:tmpl w:val="04347DD6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5555C8"/>
    <w:multiLevelType w:val="multilevel"/>
    <w:tmpl w:val="68D643A0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883A86"/>
    <w:multiLevelType w:val="multilevel"/>
    <w:tmpl w:val="84C4F9A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6B2E29"/>
    <w:multiLevelType w:val="hybridMultilevel"/>
    <w:tmpl w:val="72B2B184"/>
    <w:lvl w:ilvl="0" w:tplc="B88AFC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815D1E"/>
    <w:multiLevelType w:val="multilevel"/>
    <w:tmpl w:val="B9A8FF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6377E56"/>
    <w:multiLevelType w:val="multilevel"/>
    <w:tmpl w:val="C9A8C2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CF21C49"/>
    <w:multiLevelType w:val="hybridMultilevel"/>
    <w:tmpl w:val="B7769ED2"/>
    <w:lvl w:ilvl="0" w:tplc="AF060A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F6492E"/>
    <w:multiLevelType w:val="hybridMultilevel"/>
    <w:tmpl w:val="6F102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0766F"/>
    <w:multiLevelType w:val="hybridMultilevel"/>
    <w:tmpl w:val="563A6992"/>
    <w:lvl w:ilvl="0" w:tplc="6A8CD7C6">
      <w:start w:val="1"/>
      <w:numFmt w:val="upperRoman"/>
      <w:lvlText w:val="%1."/>
      <w:lvlJc w:val="right"/>
      <w:pPr>
        <w:ind w:left="720" w:hanging="360"/>
      </w:pPr>
      <w:rPr>
        <w:color w:val="006766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1"/>
  </w:num>
  <w:num w:numId="5">
    <w:abstractNumId w:val="3"/>
  </w:num>
  <w:num w:numId="6">
    <w:abstractNumId w:val="12"/>
  </w:num>
  <w:num w:numId="7">
    <w:abstractNumId w:val="2"/>
  </w:num>
  <w:num w:numId="8">
    <w:abstractNumId w:val="9"/>
  </w:num>
  <w:num w:numId="9">
    <w:abstractNumId w:val="20"/>
  </w:num>
  <w:num w:numId="10">
    <w:abstractNumId w:val="19"/>
  </w:num>
  <w:num w:numId="11">
    <w:abstractNumId w:val="6"/>
  </w:num>
  <w:num w:numId="12">
    <w:abstractNumId w:val="10"/>
  </w:num>
  <w:num w:numId="13">
    <w:abstractNumId w:val="13"/>
  </w:num>
  <w:num w:numId="14">
    <w:abstractNumId w:val="8"/>
  </w:num>
  <w:num w:numId="15">
    <w:abstractNumId w:val="4"/>
  </w:num>
  <w:num w:numId="16">
    <w:abstractNumId w:val="15"/>
  </w:num>
  <w:num w:numId="17">
    <w:abstractNumId w:val="5"/>
  </w:num>
  <w:num w:numId="18">
    <w:abstractNumId w:val="18"/>
  </w:num>
  <w:num w:numId="19">
    <w:abstractNumId w:val="11"/>
  </w:num>
  <w:num w:numId="20">
    <w:abstractNumId w:val="0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A7E"/>
    <w:rsid w:val="00005168"/>
    <w:rsid w:val="000754CB"/>
    <w:rsid w:val="000F0A7E"/>
    <w:rsid w:val="00110FF7"/>
    <w:rsid w:val="0019469F"/>
    <w:rsid w:val="002C1894"/>
    <w:rsid w:val="00316A89"/>
    <w:rsid w:val="004033DF"/>
    <w:rsid w:val="00547377"/>
    <w:rsid w:val="005A0DD0"/>
    <w:rsid w:val="005D666C"/>
    <w:rsid w:val="005E4327"/>
    <w:rsid w:val="00634321"/>
    <w:rsid w:val="006644DF"/>
    <w:rsid w:val="00705935"/>
    <w:rsid w:val="00720DAB"/>
    <w:rsid w:val="007828D8"/>
    <w:rsid w:val="007D2813"/>
    <w:rsid w:val="00897C43"/>
    <w:rsid w:val="008D78FF"/>
    <w:rsid w:val="009719C2"/>
    <w:rsid w:val="00991616"/>
    <w:rsid w:val="009E3D6F"/>
    <w:rsid w:val="00AC51EF"/>
    <w:rsid w:val="00AC7D5D"/>
    <w:rsid w:val="00B15216"/>
    <w:rsid w:val="00D54E37"/>
    <w:rsid w:val="00D57A3C"/>
    <w:rsid w:val="00D8429A"/>
    <w:rsid w:val="00DC3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1059C6"/>
  <w15:docId w15:val="{EAFF4020-EE33-4613-B52A-B06A800C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84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8429A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15216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97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hDJVndUEqlFPkg/ymyhNfdnPw==">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Дарья Кожарина</cp:lastModifiedBy>
  <cp:revision>5</cp:revision>
  <dcterms:created xsi:type="dcterms:W3CDTF">2026-05-28T16:27:00Z</dcterms:created>
  <dcterms:modified xsi:type="dcterms:W3CDTF">2026-06-01T15:51:00Z</dcterms:modified>
</cp:coreProperties>
</file>