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2B" w:rsidRDefault="00C1072B" w:rsidP="00D24165">
      <w:pPr>
        <w:jc w:val="center"/>
        <w:rPr>
          <w:b/>
          <w:sz w:val="28"/>
          <w:szCs w:val="28"/>
        </w:rPr>
      </w:pPr>
    </w:p>
    <w:p w:rsidR="00C1072B" w:rsidRDefault="00C1072B" w:rsidP="00D2416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1888150"/>
            <wp:effectExtent l="19050" t="19050" r="22225" b="17145"/>
            <wp:docPr id="1" name="Рисунок 1" descr="E:\07022023\Фонд ВЕРА\Лого\Институт Развития Человека\Институт Развития Человека ис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7022023\Фонд ВЕРА\Лого\Институт Развития Человека\Институт Развития Человека исх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88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C1072B" w:rsidRDefault="00C1072B" w:rsidP="00D24165">
      <w:pPr>
        <w:jc w:val="center"/>
        <w:rPr>
          <w:b/>
          <w:sz w:val="28"/>
          <w:szCs w:val="28"/>
        </w:rPr>
      </w:pPr>
    </w:p>
    <w:p w:rsidR="00C1072B" w:rsidRDefault="00C1072B" w:rsidP="00D24165">
      <w:pPr>
        <w:jc w:val="center"/>
        <w:rPr>
          <w:b/>
          <w:sz w:val="28"/>
          <w:szCs w:val="28"/>
        </w:rPr>
      </w:pPr>
    </w:p>
    <w:p w:rsidR="00C1072B" w:rsidRDefault="00C1072B" w:rsidP="00D2416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Институт Развития Человека</w:t>
      </w:r>
    </w:p>
    <w:p w:rsidR="00D24165" w:rsidRPr="00D24165" w:rsidRDefault="00D24165" w:rsidP="00D24165">
      <w:pPr>
        <w:jc w:val="center"/>
        <w:rPr>
          <w:b/>
          <w:sz w:val="28"/>
          <w:szCs w:val="28"/>
        </w:rPr>
      </w:pPr>
      <w:r w:rsidRPr="00D24165">
        <w:rPr>
          <w:b/>
          <w:sz w:val="28"/>
          <w:szCs w:val="28"/>
        </w:rPr>
        <w:t>Программа конференции «Служение и милосердие – опора нового времени»</w:t>
      </w:r>
      <w:r>
        <w:rPr>
          <w:b/>
          <w:sz w:val="28"/>
          <w:szCs w:val="28"/>
        </w:rPr>
        <w:t xml:space="preserve"> *</w:t>
      </w:r>
    </w:p>
    <w:p w:rsidR="00D24165" w:rsidRDefault="00D24165" w:rsidP="00D24165"/>
    <w:p w:rsidR="00D24165" w:rsidRDefault="00D24165" w:rsidP="00D24165">
      <w:r>
        <w:t>10:00 - 11:00 Торжественное открытие конференции</w:t>
      </w:r>
    </w:p>
    <w:p w:rsidR="00D24165" w:rsidRDefault="00D24165" w:rsidP="00D24165"/>
    <w:p w:rsidR="00D24165" w:rsidRDefault="00D24165" w:rsidP="00D24165">
      <w:r>
        <w:t>11:00 - 11:30 Семья - колыбель милосердия</w:t>
      </w:r>
    </w:p>
    <w:p w:rsidR="00D24165" w:rsidRDefault="00D24165" w:rsidP="00D24165"/>
    <w:p w:rsidR="00D24165" w:rsidRDefault="00D24165" w:rsidP="00D24165">
      <w:r>
        <w:t>11:30 - 12:30 Регистрация участников</w:t>
      </w:r>
    </w:p>
    <w:p w:rsidR="00D24165" w:rsidRDefault="00D24165" w:rsidP="00D24165">
      <w:pPr>
        <w:pStyle w:val="a3"/>
        <w:numPr>
          <w:ilvl w:val="0"/>
          <w:numId w:val="1"/>
        </w:numPr>
      </w:pPr>
      <w:r>
        <w:t>Роль семьи в формировании ценностей милосердия.</w:t>
      </w:r>
    </w:p>
    <w:p w:rsidR="00D24165" w:rsidRDefault="00D24165" w:rsidP="00D24165">
      <w:pPr>
        <w:pStyle w:val="a3"/>
        <w:numPr>
          <w:ilvl w:val="0"/>
          <w:numId w:val="1"/>
        </w:numPr>
      </w:pPr>
      <w:r>
        <w:t>Семья, как источник опоры в кризисные времена.</w:t>
      </w:r>
    </w:p>
    <w:p w:rsidR="00D24165" w:rsidRDefault="00D24165" w:rsidP="00D24165">
      <w:pPr>
        <w:pStyle w:val="a3"/>
        <w:numPr>
          <w:ilvl w:val="0"/>
          <w:numId w:val="1"/>
        </w:numPr>
      </w:pPr>
      <w:r>
        <w:t>Волшебная сила материнства.</w:t>
      </w:r>
    </w:p>
    <w:p w:rsidR="00D24165" w:rsidRDefault="00D24165" w:rsidP="00D24165">
      <w:pPr>
        <w:pStyle w:val="a3"/>
        <w:numPr>
          <w:ilvl w:val="0"/>
          <w:numId w:val="1"/>
        </w:numPr>
      </w:pPr>
      <w:r>
        <w:t>Супружество, как созидающее партнерство.</w:t>
      </w:r>
    </w:p>
    <w:p w:rsidR="00D24165" w:rsidRDefault="00D24165" w:rsidP="00D24165">
      <w:pPr>
        <w:pStyle w:val="a3"/>
        <w:numPr>
          <w:ilvl w:val="0"/>
          <w:numId w:val="1"/>
        </w:numPr>
      </w:pPr>
      <w:r>
        <w:t>Расширение круга милосердия, как продолжение семейных традиций.</w:t>
      </w:r>
    </w:p>
    <w:p w:rsidR="00D24165" w:rsidRDefault="00D24165" w:rsidP="00D24165">
      <w:pPr>
        <w:ind w:left="360"/>
      </w:pPr>
    </w:p>
    <w:p w:rsidR="00D24165" w:rsidRDefault="00D24165" w:rsidP="00D24165">
      <w:r>
        <w:t xml:space="preserve">12:30 - 13:30 Бизнес – как искусство </w:t>
      </w:r>
    </w:p>
    <w:p w:rsidR="00D24165" w:rsidRDefault="00D24165" w:rsidP="00D24165">
      <w:pPr>
        <w:pStyle w:val="a3"/>
        <w:numPr>
          <w:ilvl w:val="0"/>
          <w:numId w:val="2"/>
        </w:numPr>
      </w:pPr>
      <w:r>
        <w:t>Новое видение для бизнеса и фундамент современного предпринимательства.</w:t>
      </w:r>
    </w:p>
    <w:p w:rsidR="00D24165" w:rsidRDefault="00D24165" w:rsidP="00D24165">
      <w:pPr>
        <w:pStyle w:val="a3"/>
        <w:numPr>
          <w:ilvl w:val="0"/>
          <w:numId w:val="2"/>
        </w:numPr>
      </w:pPr>
      <w:r>
        <w:t>Милосердие, как инструмент управления.</w:t>
      </w:r>
    </w:p>
    <w:p w:rsidR="00D24165" w:rsidRDefault="00D24165" w:rsidP="00D24165">
      <w:pPr>
        <w:pStyle w:val="a3"/>
        <w:numPr>
          <w:ilvl w:val="0"/>
          <w:numId w:val="2"/>
        </w:numPr>
      </w:pPr>
      <w:r>
        <w:t>Вдохновляющие примеры о балансе любви к делу и людям.</w:t>
      </w:r>
    </w:p>
    <w:p w:rsidR="00D24165" w:rsidRDefault="00D24165" w:rsidP="00D24165">
      <w:pPr>
        <w:pStyle w:val="a3"/>
        <w:numPr>
          <w:ilvl w:val="0"/>
          <w:numId w:val="2"/>
        </w:numPr>
      </w:pPr>
      <w:r>
        <w:t>Настоящее руководство начинается с заботы о других.</w:t>
      </w:r>
    </w:p>
    <w:p w:rsidR="00D24165" w:rsidRDefault="00D24165" w:rsidP="00D24165">
      <w:pPr>
        <w:pStyle w:val="a3"/>
        <w:numPr>
          <w:ilvl w:val="0"/>
          <w:numId w:val="2"/>
        </w:numPr>
      </w:pPr>
      <w:r>
        <w:t>Социальное предпринимательство, как интеграция бизнеса и милосердия.</w:t>
      </w:r>
    </w:p>
    <w:p w:rsidR="00D24165" w:rsidRDefault="00D24165" w:rsidP="00D24165">
      <w:pPr>
        <w:pStyle w:val="a3"/>
      </w:pPr>
    </w:p>
    <w:p w:rsidR="00D24165" w:rsidRDefault="00D24165" w:rsidP="00D24165">
      <w:r>
        <w:t>13:30 - 14:00 Перерыв / кофе-брейк</w:t>
      </w:r>
    </w:p>
    <w:p w:rsidR="00D24165" w:rsidRDefault="00D24165" w:rsidP="00D24165"/>
    <w:p w:rsidR="00D24165" w:rsidRDefault="00D24165" w:rsidP="00D24165">
      <w:r>
        <w:t>14:00 - 15:00 Сердце лидера</w:t>
      </w:r>
    </w:p>
    <w:p w:rsidR="00D24165" w:rsidRDefault="00D24165" w:rsidP="00D24165">
      <w:pPr>
        <w:pStyle w:val="a3"/>
        <w:numPr>
          <w:ilvl w:val="0"/>
          <w:numId w:val="3"/>
        </w:numPr>
      </w:pPr>
      <w:r>
        <w:t>Путь к вдохновению и личностным изменениям.</w:t>
      </w:r>
    </w:p>
    <w:p w:rsidR="00D24165" w:rsidRDefault="00D24165" w:rsidP="00D24165">
      <w:pPr>
        <w:pStyle w:val="a3"/>
        <w:numPr>
          <w:ilvl w:val="0"/>
          <w:numId w:val="3"/>
        </w:numPr>
      </w:pPr>
      <w:proofErr w:type="spellStart"/>
      <w:r>
        <w:t>Волонтерство</w:t>
      </w:r>
      <w:proofErr w:type="spellEnd"/>
      <w:r>
        <w:t xml:space="preserve"> и благотворительность, как потребность менять жизнь к лучшему.</w:t>
      </w:r>
    </w:p>
    <w:p w:rsidR="00D24165" w:rsidRDefault="00D24165" w:rsidP="00D24165">
      <w:pPr>
        <w:pStyle w:val="a3"/>
        <w:numPr>
          <w:ilvl w:val="0"/>
          <w:numId w:val="3"/>
        </w:numPr>
      </w:pPr>
      <w:r>
        <w:t>Как помогая другим, расти самому.</w:t>
      </w:r>
    </w:p>
    <w:p w:rsidR="00D24165" w:rsidRDefault="00D24165" w:rsidP="00D24165">
      <w:pPr>
        <w:pStyle w:val="a3"/>
        <w:numPr>
          <w:ilvl w:val="0"/>
          <w:numId w:val="3"/>
        </w:numPr>
      </w:pPr>
      <w:r>
        <w:lastRenderedPageBreak/>
        <w:t xml:space="preserve">Вдохновляющие примеры, успешные кейсы, новые формы </w:t>
      </w:r>
      <w:proofErr w:type="spellStart"/>
      <w:r>
        <w:t>волонтерства</w:t>
      </w:r>
      <w:proofErr w:type="spellEnd"/>
      <w:r>
        <w:t xml:space="preserve"> и благотворительности.</w:t>
      </w:r>
    </w:p>
    <w:p w:rsidR="00D24165" w:rsidRDefault="00D24165" w:rsidP="00D24165">
      <w:pPr>
        <w:pStyle w:val="a3"/>
        <w:numPr>
          <w:ilvl w:val="0"/>
          <w:numId w:val="3"/>
        </w:numPr>
      </w:pPr>
      <w:r>
        <w:t>Социальные сети и цифровые технологии — виртуальная площадка милосердия.</w:t>
      </w:r>
    </w:p>
    <w:p w:rsidR="00D24165" w:rsidRDefault="00D24165" w:rsidP="00D24165">
      <w:pPr>
        <w:ind w:left="360"/>
      </w:pPr>
    </w:p>
    <w:p w:rsidR="00D24165" w:rsidRDefault="00D24165" w:rsidP="00D24165">
      <w:r>
        <w:t>15:00 - 16:00 Уникальная культура служения</w:t>
      </w:r>
    </w:p>
    <w:p w:rsidR="00D24165" w:rsidRDefault="00D24165" w:rsidP="00D24165">
      <w:pPr>
        <w:pStyle w:val="a3"/>
        <w:numPr>
          <w:ilvl w:val="0"/>
          <w:numId w:val="4"/>
        </w:numPr>
      </w:pPr>
      <w:r>
        <w:t>Милосердие, как основа личного и профессионального пути: социальное кураторство, медицина, психология, паллиативная помощь.</w:t>
      </w:r>
    </w:p>
    <w:p w:rsidR="00D24165" w:rsidRDefault="00D24165" w:rsidP="00D24165">
      <w:pPr>
        <w:pStyle w:val="a3"/>
        <w:numPr>
          <w:ilvl w:val="0"/>
          <w:numId w:val="4"/>
        </w:numPr>
      </w:pPr>
      <w:r>
        <w:t>Современные практики милосердия.</w:t>
      </w:r>
    </w:p>
    <w:p w:rsidR="00D24165" w:rsidRDefault="00D24165" w:rsidP="00D24165">
      <w:pPr>
        <w:pStyle w:val="a3"/>
        <w:numPr>
          <w:ilvl w:val="0"/>
          <w:numId w:val="4"/>
        </w:numPr>
      </w:pPr>
      <w:r>
        <w:t>Легенды и основатели милосердия.</w:t>
      </w:r>
    </w:p>
    <w:p w:rsidR="00D24165" w:rsidRDefault="00D24165" w:rsidP="00D24165">
      <w:pPr>
        <w:pStyle w:val="a3"/>
      </w:pPr>
    </w:p>
    <w:p w:rsidR="00D24165" w:rsidRDefault="00D24165" w:rsidP="00D24165">
      <w:r>
        <w:t>16:00 - 17:00 Просвещение милосердием</w:t>
      </w:r>
    </w:p>
    <w:p w:rsidR="00D24165" w:rsidRDefault="00D24165" w:rsidP="00D24165">
      <w:pPr>
        <w:pStyle w:val="a3"/>
        <w:numPr>
          <w:ilvl w:val="0"/>
          <w:numId w:val="5"/>
        </w:numPr>
      </w:pPr>
      <w:r>
        <w:t xml:space="preserve">Воспитание, наставничество и образование «с душой и </w:t>
      </w:r>
      <w:proofErr w:type="spellStart"/>
      <w:r>
        <w:t>эмпатией</w:t>
      </w:r>
      <w:proofErr w:type="spellEnd"/>
      <w:r>
        <w:t>».</w:t>
      </w:r>
    </w:p>
    <w:p w:rsidR="00D24165" w:rsidRDefault="00D24165" w:rsidP="00D24165">
      <w:pPr>
        <w:pStyle w:val="a3"/>
        <w:numPr>
          <w:ilvl w:val="0"/>
          <w:numId w:val="5"/>
        </w:numPr>
      </w:pPr>
      <w:r>
        <w:t>Культурное единство и ценные связи поколений.</w:t>
      </w:r>
    </w:p>
    <w:p w:rsidR="00D24165" w:rsidRDefault="00D24165" w:rsidP="00D24165">
      <w:pPr>
        <w:pStyle w:val="a3"/>
        <w:numPr>
          <w:ilvl w:val="0"/>
          <w:numId w:val="5"/>
        </w:numPr>
      </w:pPr>
      <w:r>
        <w:t>Духовное милосердие.</w:t>
      </w:r>
    </w:p>
    <w:p w:rsidR="00D24165" w:rsidRDefault="00D24165" w:rsidP="00D24165">
      <w:pPr>
        <w:pStyle w:val="a3"/>
        <w:numPr>
          <w:ilvl w:val="0"/>
          <w:numId w:val="5"/>
        </w:numPr>
      </w:pPr>
      <w:r>
        <w:t>Роль искусства и культуры в поддержке и продвижении ценностей милосердия.</w:t>
      </w:r>
    </w:p>
    <w:p w:rsidR="00D24165" w:rsidRDefault="00D24165" w:rsidP="00D24165">
      <w:pPr>
        <w:pStyle w:val="a3"/>
        <w:numPr>
          <w:ilvl w:val="0"/>
          <w:numId w:val="5"/>
        </w:numPr>
      </w:pPr>
      <w:r>
        <w:t>Современные медиа и будущее милосердия.</w:t>
      </w:r>
    </w:p>
    <w:p w:rsidR="00D24165" w:rsidRDefault="00D24165" w:rsidP="00D24165">
      <w:pPr>
        <w:pStyle w:val="a3"/>
      </w:pPr>
    </w:p>
    <w:p w:rsidR="00EA5F72" w:rsidRDefault="00D24165" w:rsidP="00D24165">
      <w:r>
        <w:t>17:00 - 17:30 Подведение итогов конференции «Манифест Милосердия»</w:t>
      </w:r>
    </w:p>
    <w:p w:rsidR="00D24165" w:rsidRDefault="00D24165" w:rsidP="00D24165"/>
    <w:p w:rsidR="00D24165" w:rsidRDefault="00D24165" w:rsidP="00D24165">
      <w:r w:rsidRPr="00D24165">
        <w:t>* В программе возможны изменения</w:t>
      </w:r>
    </w:p>
    <w:sectPr w:rsidR="00D24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50AD8"/>
    <w:multiLevelType w:val="hybridMultilevel"/>
    <w:tmpl w:val="5420C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03E4F"/>
    <w:multiLevelType w:val="hybridMultilevel"/>
    <w:tmpl w:val="3B8A9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833D8"/>
    <w:multiLevelType w:val="hybridMultilevel"/>
    <w:tmpl w:val="44A00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90C1C"/>
    <w:multiLevelType w:val="hybridMultilevel"/>
    <w:tmpl w:val="80141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A7584"/>
    <w:multiLevelType w:val="hybridMultilevel"/>
    <w:tmpl w:val="2F0C2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2C1"/>
    <w:rsid w:val="008072C1"/>
    <w:rsid w:val="00C1072B"/>
    <w:rsid w:val="00C63B5D"/>
    <w:rsid w:val="00D24165"/>
    <w:rsid w:val="00EA5F72"/>
    <w:rsid w:val="00F7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CE"/>
    <w:pPr>
      <w:spacing w:after="0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1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72B"/>
    <w:pPr>
      <w:spacing w:line="240" w:lineRule="auto"/>
    </w:pPr>
    <w:rPr>
      <w:rFonts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7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CE"/>
    <w:pPr>
      <w:spacing w:after="0"/>
    </w:pPr>
    <w:rPr>
      <w:rFonts w:ascii="Tahoma" w:hAnsi="Tahom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416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72B"/>
    <w:pPr>
      <w:spacing w:line="240" w:lineRule="auto"/>
    </w:pPr>
    <w:rPr>
      <w:rFonts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7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Finger</dc:creator>
  <cp:lastModifiedBy>Юлия Finger</cp:lastModifiedBy>
  <cp:revision>3</cp:revision>
  <dcterms:created xsi:type="dcterms:W3CDTF">2025-04-29T09:17:00Z</dcterms:created>
  <dcterms:modified xsi:type="dcterms:W3CDTF">2025-04-29T10:26:00Z</dcterms:modified>
</cp:coreProperties>
</file>