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880"/>
        <w:gridCol w:w="142"/>
        <w:gridCol w:w="2835"/>
        <w:gridCol w:w="283"/>
        <w:tblGridChange w:id="0">
          <w:tblGrid>
            <w:gridCol w:w="567"/>
            <w:gridCol w:w="352"/>
            <w:gridCol w:w="186"/>
            <w:gridCol w:w="880"/>
            <w:gridCol w:w="14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Главному врачу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(наименование медучреждения)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главного врача)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yel4cmrzx36q" w:id="0"/>
          <w:bookmarkEnd w:id="0"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медучреждения)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k2gekkcyl98y" w:id="1"/>
          <w:bookmarkEnd w:id="1"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опекуна)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1jsttvsa42am" w:id="2"/>
          <w:bookmarkEnd w:id="2"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опекуна)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bookmarkStart w:colFirst="0" w:colLast="0" w:name="bookmark=id.m4bvzxvuatc2" w:id="3"/>
          <w:bookmarkEnd w:id="3"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7"/>
        <w:gridCol w:w="5530"/>
        <w:gridCol w:w="283"/>
        <w:gridCol w:w="564"/>
        <w:gridCol w:w="2134"/>
        <w:gridCol w:w="283"/>
        <w:tblGridChange w:id="0">
          <w:tblGrid>
            <w:gridCol w:w="987"/>
            <w:gridCol w:w="5530"/>
            <w:gridCol w:w="283"/>
            <w:gridCol w:w="564"/>
            <w:gridCol w:w="2134"/>
            <w:gridCol w:w="2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являюсь опекуном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опекуна)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 р.,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(инвалида _ группы с детства, который(ая) страдает комплексом тяжелых заболеваний, 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или указать диагноз)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(который(ая) является носителем трахео- и гастростомы, или находится на зондовом питании, находится дома на ИВЛ/НИВЛ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 нуждается в оказании паллиативной медицинской помощи.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9"/>
        <w:gridCol w:w="1559"/>
        <w:gridCol w:w="5103"/>
        <w:tblGridChange w:id="0">
          <w:tblGrid>
            <w:gridCol w:w="3119"/>
            <w:gridCol w:w="1559"/>
            <w:gridCol w:w="5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жизненным показаниям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bookmarkStart w:colFirst="0" w:colLast="0" w:name="bookmark=id.vaqv7gxhzp9l" w:id="4"/>
          <w:bookmarkEnd w:id="4"/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постоянно    нуждается    в   применении   на дому  медицинских изделий, что подтверждено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c54x76jy52m4" w:id="5"/>
          <w:bookmarkEnd w:id="5"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(заключением специалиста, выпиской другой медицинской организации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 № 398н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«Об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дому». Необходимые моему подопечному медицинские изделия в данном перечне присутствуют.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Прошу Вас принять меры для обеспечения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медицинскими изделиями согласно прилагаемому списку (</w:t>
            </w:r>
            <w:bookmarkStart w:colFirst="0" w:colLast="0" w:name="bookmark=id.5v8pahddt1ye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наименований).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      </w:r>
          </w:p>
        </w:tc>
      </w:tr>
    </w:tbl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Копия постановления об установлении опеки –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Копии медицинских документов 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Список медицинского оборудования и медицинских изделий –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6cdhishf9j81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bookmarkStart w:colFirst="0" w:colLast="0" w:name="bookmark=id.uruevnj518lc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bookmarkStart w:colFirst="0" w:colLast="0" w:name="bookmark=id.t0hs5tltnx9q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5stec08os7gp" w:id="10"/>
          <w:bookmarkEnd w:id="10"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cpjnrjwekvsx" w:id="11"/>
          <w:bookmarkEnd w:id="11"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опекуна)</w:t>
            </w:r>
          </w:p>
        </w:tc>
      </w:tr>
    </w:tbl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Ezs9ArHcsNOTzyrcls1VlBjKA==">CgMxLjAyD2lkLnllbDRjbXJ6eDM2cTIPaWQuazJnZWtrY3lsOTh5Mg9pZC4xanN0dHZzYTQyYW0yD2lkLm00YnZ6eHZ1YXRjMjIPaWQudmFxdjdneGh6cDlsMg9pZC5jNTR4NzZqeTUybTQyD2lkLjV2OHBhaGRkdDF5ZTIPaWQuNmNkaGlzaGY5ajgxMg9pZC51cnVldm5qNTE4bGMyD2lkLnQwaHM1dGx0bng5cTIPaWQuNXN0ZWMwOG9zN2dwMg9pZC5jcGpucmp3ZWt2c3g4AHIhMTk5dHdqOG40VkhpekFTYXIxOHV5bERZcnRYV2ZLYk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